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5D" w:rsidRPr="008E6B61" w:rsidRDefault="003A2018" w:rsidP="008E6B61">
      <w:pPr>
        <w:spacing w:line="22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平顶山学院</w:t>
      </w:r>
      <w:r w:rsidR="0067345D" w:rsidRPr="003A2018">
        <w:rPr>
          <w:rFonts w:asciiTheme="majorEastAsia" w:eastAsiaTheme="majorEastAsia" w:hAnsiTheme="majorEastAsia" w:hint="eastAsia"/>
          <w:b/>
          <w:sz w:val="36"/>
          <w:szCs w:val="36"/>
        </w:rPr>
        <w:t>201</w:t>
      </w:r>
      <w:r w:rsidR="00F430EF">
        <w:rPr>
          <w:rFonts w:asciiTheme="majorEastAsia" w:eastAsiaTheme="majorEastAsia" w:hAnsiTheme="majorEastAsia" w:hint="eastAsia"/>
          <w:b/>
          <w:sz w:val="36"/>
          <w:szCs w:val="36"/>
        </w:rPr>
        <w:t>8</w:t>
      </w:r>
      <w:r w:rsidR="0067345D" w:rsidRPr="003A2018">
        <w:rPr>
          <w:rFonts w:asciiTheme="majorEastAsia" w:eastAsiaTheme="majorEastAsia" w:hAnsiTheme="majorEastAsia" w:hint="eastAsia"/>
          <w:b/>
          <w:sz w:val="36"/>
          <w:szCs w:val="36"/>
        </w:rPr>
        <w:t>年度</w:t>
      </w:r>
      <w:r w:rsidR="00F430EF">
        <w:rPr>
          <w:rFonts w:asciiTheme="majorEastAsia" w:eastAsiaTheme="majorEastAsia" w:hAnsiTheme="majorEastAsia" w:hint="eastAsia"/>
          <w:b/>
          <w:sz w:val="36"/>
          <w:szCs w:val="36"/>
        </w:rPr>
        <w:t>上</w:t>
      </w:r>
      <w:r w:rsidR="0067345D" w:rsidRPr="003A2018">
        <w:rPr>
          <w:rFonts w:asciiTheme="majorEastAsia" w:eastAsiaTheme="majorEastAsia" w:hAnsiTheme="majorEastAsia" w:hint="eastAsia"/>
          <w:b/>
          <w:sz w:val="36"/>
          <w:szCs w:val="36"/>
        </w:rPr>
        <w:t>半年校内专家“教授讲坛”安排表</w:t>
      </w:r>
    </w:p>
    <w:tbl>
      <w:tblPr>
        <w:tblpPr w:leftFromText="180" w:rightFromText="180" w:vertAnchor="text" w:horzAnchor="margin" w:tblpXSpec="center" w:tblpY="126"/>
        <w:tblW w:w="117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52"/>
        <w:gridCol w:w="959"/>
        <w:gridCol w:w="958"/>
        <w:gridCol w:w="4113"/>
        <w:gridCol w:w="1634"/>
        <w:gridCol w:w="1642"/>
        <w:gridCol w:w="1779"/>
      </w:tblGrid>
      <w:tr w:rsidR="00071987" w:rsidRPr="000D267C" w:rsidTr="00071987">
        <w:trPr>
          <w:trHeight w:val="264"/>
        </w:trPr>
        <w:tc>
          <w:tcPr>
            <w:tcW w:w="652" w:type="dxa"/>
            <w:shd w:val="clear" w:color="auto" w:fill="auto"/>
            <w:vAlign w:val="center"/>
          </w:tcPr>
          <w:p w:rsidR="00071987" w:rsidRPr="000D267C" w:rsidRDefault="00071987" w:rsidP="000D267C">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序号</w:t>
            </w:r>
          </w:p>
        </w:tc>
        <w:tc>
          <w:tcPr>
            <w:tcW w:w="959" w:type="dxa"/>
            <w:shd w:val="clear" w:color="auto" w:fill="auto"/>
            <w:vAlign w:val="center"/>
          </w:tcPr>
          <w:p w:rsidR="00071987" w:rsidRPr="000D267C" w:rsidRDefault="00071987" w:rsidP="000D267C">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姓名</w:t>
            </w:r>
          </w:p>
        </w:tc>
        <w:tc>
          <w:tcPr>
            <w:tcW w:w="958" w:type="dxa"/>
            <w:shd w:val="clear" w:color="auto" w:fill="auto"/>
            <w:vAlign w:val="center"/>
          </w:tcPr>
          <w:p w:rsidR="00071987" w:rsidRPr="000D267C" w:rsidRDefault="00071987" w:rsidP="000D267C">
            <w:pPr>
              <w:spacing w:after="0" w:line="200" w:lineRule="atLeast"/>
              <w:jc w:val="center"/>
              <w:rPr>
                <w:rFonts w:asciiTheme="minorEastAsia" w:eastAsiaTheme="minorEastAsia" w:hAnsiTheme="minorEastAsia" w:cs="宋体"/>
                <w:b/>
                <w:sz w:val="24"/>
                <w:szCs w:val="24"/>
              </w:rPr>
            </w:pPr>
            <w:r w:rsidRPr="000D267C">
              <w:rPr>
                <w:rFonts w:asciiTheme="minorEastAsia" w:eastAsiaTheme="minorEastAsia" w:hAnsiTheme="minorEastAsia" w:cs="宋体" w:hint="eastAsia"/>
                <w:b/>
                <w:sz w:val="24"/>
                <w:szCs w:val="24"/>
              </w:rPr>
              <w:t>职称</w:t>
            </w:r>
          </w:p>
          <w:p w:rsidR="00071987" w:rsidRPr="000D267C" w:rsidRDefault="00071987" w:rsidP="000D267C">
            <w:pPr>
              <w:spacing w:after="0" w:line="200" w:lineRule="atLeast"/>
              <w:ind w:firstLineChars="48" w:firstLine="116"/>
              <w:jc w:val="center"/>
              <w:rPr>
                <w:rFonts w:asciiTheme="minorEastAsia" w:eastAsiaTheme="minorEastAsia" w:hAnsiTheme="minorEastAsia"/>
                <w:b/>
                <w:sz w:val="24"/>
                <w:szCs w:val="24"/>
              </w:rPr>
            </w:pPr>
            <w:r w:rsidRPr="000D267C">
              <w:rPr>
                <w:rFonts w:asciiTheme="minorEastAsia" w:eastAsiaTheme="minorEastAsia" w:hAnsiTheme="minorEastAsia" w:cs="宋体" w:hint="eastAsia"/>
                <w:b/>
                <w:sz w:val="24"/>
                <w:szCs w:val="24"/>
              </w:rPr>
              <w:t>学位</w:t>
            </w:r>
          </w:p>
        </w:tc>
        <w:tc>
          <w:tcPr>
            <w:tcW w:w="4113" w:type="dxa"/>
            <w:shd w:val="clear" w:color="auto" w:fill="auto"/>
            <w:vAlign w:val="center"/>
          </w:tcPr>
          <w:p w:rsidR="00071987" w:rsidRPr="000D267C" w:rsidRDefault="00071987" w:rsidP="000D267C">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学术讲座题目</w:t>
            </w:r>
          </w:p>
        </w:tc>
        <w:tc>
          <w:tcPr>
            <w:tcW w:w="1634" w:type="dxa"/>
            <w:shd w:val="clear" w:color="auto" w:fill="auto"/>
            <w:vAlign w:val="center"/>
          </w:tcPr>
          <w:p w:rsidR="00071987" w:rsidRPr="000D267C" w:rsidRDefault="00071987" w:rsidP="000D267C">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cs="宋体" w:hint="eastAsia"/>
                <w:b/>
                <w:sz w:val="24"/>
                <w:szCs w:val="24"/>
              </w:rPr>
              <w:t>讲座类型</w:t>
            </w:r>
          </w:p>
        </w:tc>
        <w:tc>
          <w:tcPr>
            <w:tcW w:w="1642" w:type="dxa"/>
            <w:shd w:val="clear" w:color="auto" w:fill="auto"/>
            <w:vAlign w:val="center"/>
          </w:tcPr>
          <w:p w:rsidR="00071987" w:rsidRPr="000D267C" w:rsidRDefault="00071987" w:rsidP="000D267C">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承办单位</w:t>
            </w:r>
          </w:p>
        </w:tc>
        <w:tc>
          <w:tcPr>
            <w:tcW w:w="1779" w:type="dxa"/>
          </w:tcPr>
          <w:p w:rsidR="00071987" w:rsidRPr="000D267C" w:rsidRDefault="00071987" w:rsidP="000D267C">
            <w:pPr>
              <w:spacing w:after="0" w:line="200" w:lineRule="atLeast"/>
              <w:jc w:val="center"/>
              <w:rPr>
                <w:rFonts w:asciiTheme="minorEastAsia" w:eastAsiaTheme="minorEastAsia" w:hAnsiTheme="minorEastAsia"/>
                <w:b/>
                <w:sz w:val="24"/>
                <w:szCs w:val="24"/>
              </w:rPr>
            </w:pPr>
          </w:p>
          <w:p w:rsidR="00071987" w:rsidRPr="000D267C" w:rsidRDefault="00071987" w:rsidP="000D267C">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报告时间</w:t>
            </w:r>
          </w:p>
        </w:tc>
      </w:tr>
      <w:tr w:rsidR="00071987" w:rsidRPr="000D267C" w:rsidTr="008E6B61">
        <w:trPr>
          <w:trHeight w:val="264"/>
        </w:trPr>
        <w:tc>
          <w:tcPr>
            <w:tcW w:w="652" w:type="dxa"/>
            <w:shd w:val="clear" w:color="auto" w:fill="auto"/>
            <w:vAlign w:val="center"/>
          </w:tcPr>
          <w:p w:rsidR="00071987" w:rsidRPr="000D267C" w:rsidRDefault="00071987"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1</w:t>
            </w:r>
          </w:p>
        </w:tc>
        <w:tc>
          <w:tcPr>
            <w:tcW w:w="959" w:type="dxa"/>
            <w:shd w:val="clear" w:color="auto" w:fill="auto"/>
            <w:vAlign w:val="center"/>
          </w:tcPr>
          <w:p w:rsidR="00071987" w:rsidRPr="008E6B61" w:rsidRDefault="00F430EF"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李卫中</w:t>
            </w:r>
          </w:p>
        </w:tc>
        <w:tc>
          <w:tcPr>
            <w:tcW w:w="958" w:type="dxa"/>
            <w:shd w:val="clear" w:color="auto" w:fill="auto"/>
            <w:vAlign w:val="center"/>
          </w:tcPr>
          <w:p w:rsidR="00071987"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教授/硕士</w:t>
            </w:r>
          </w:p>
        </w:tc>
        <w:tc>
          <w:tcPr>
            <w:tcW w:w="4113" w:type="dxa"/>
            <w:shd w:val="clear" w:color="auto" w:fill="auto"/>
            <w:vAlign w:val="center"/>
          </w:tcPr>
          <w:p w:rsidR="00071987"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文化类电视节目对汉语言文字应用能力提升的启示</w:t>
            </w:r>
          </w:p>
        </w:tc>
        <w:tc>
          <w:tcPr>
            <w:tcW w:w="1634" w:type="dxa"/>
            <w:shd w:val="clear" w:color="auto" w:fill="auto"/>
            <w:vAlign w:val="center"/>
          </w:tcPr>
          <w:p w:rsidR="00071987" w:rsidRPr="008E6B61" w:rsidRDefault="00071987"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071987" w:rsidRPr="008E6B61" w:rsidRDefault="00F430EF"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文学院</w:t>
            </w:r>
          </w:p>
        </w:tc>
        <w:tc>
          <w:tcPr>
            <w:tcW w:w="1779" w:type="dxa"/>
            <w:vAlign w:val="center"/>
          </w:tcPr>
          <w:p w:rsidR="00071987" w:rsidRPr="008E6B61" w:rsidRDefault="00F430EF"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cs="宋体" w:hint="eastAsia"/>
                <w:sz w:val="24"/>
                <w:szCs w:val="24"/>
              </w:rPr>
              <w:t>3月15日</w:t>
            </w:r>
          </w:p>
        </w:tc>
      </w:tr>
      <w:tr w:rsidR="00071987" w:rsidRPr="000D267C" w:rsidTr="008E6B61">
        <w:trPr>
          <w:trHeight w:val="264"/>
        </w:trPr>
        <w:tc>
          <w:tcPr>
            <w:tcW w:w="652" w:type="dxa"/>
            <w:shd w:val="clear" w:color="auto" w:fill="auto"/>
            <w:vAlign w:val="center"/>
          </w:tcPr>
          <w:p w:rsidR="00071987" w:rsidRPr="000D267C" w:rsidRDefault="00071987"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2</w:t>
            </w:r>
          </w:p>
        </w:tc>
        <w:tc>
          <w:tcPr>
            <w:tcW w:w="959" w:type="dxa"/>
            <w:shd w:val="clear" w:color="auto" w:fill="auto"/>
            <w:vAlign w:val="center"/>
          </w:tcPr>
          <w:p w:rsidR="00071987"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陈建裕</w:t>
            </w:r>
          </w:p>
        </w:tc>
        <w:tc>
          <w:tcPr>
            <w:tcW w:w="958" w:type="dxa"/>
            <w:shd w:val="clear" w:color="auto" w:fill="auto"/>
            <w:vAlign w:val="center"/>
          </w:tcPr>
          <w:p w:rsidR="00071987"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教授/学士</w:t>
            </w:r>
          </w:p>
        </w:tc>
        <w:tc>
          <w:tcPr>
            <w:tcW w:w="4113" w:type="dxa"/>
            <w:shd w:val="clear" w:color="auto" w:fill="auto"/>
            <w:vAlign w:val="center"/>
          </w:tcPr>
          <w:p w:rsidR="00071987"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“仓颉造字说”平议</w:t>
            </w:r>
          </w:p>
        </w:tc>
        <w:tc>
          <w:tcPr>
            <w:tcW w:w="1634" w:type="dxa"/>
            <w:shd w:val="clear" w:color="auto" w:fill="auto"/>
            <w:vAlign w:val="center"/>
          </w:tcPr>
          <w:p w:rsidR="00071987" w:rsidRPr="008E6B61" w:rsidRDefault="00071987"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071987" w:rsidRPr="008E6B61" w:rsidRDefault="00F430EF"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新闻与传播学院</w:t>
            </w:r>
          </w:p>
        </w:tc>
        <w:tc>
          <w:tcPr>
            <w:tcW w:w="1779" w:type="dxa"/>
            <w:vAlign w:val="center"/>
          </w:tcPr>
          <w:p w:rsidR="00071987" w:rsidRPr="008E6B61" w:rsidRDefault="00F430EF"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3月22日</w:t>
            </w:r>
          </w:p>
        </w:tc>
      </w:tr>
      <w:tr w:rsidR="00E25226" w:rsidRPr="000D267C" w:rsidTr="008E6B61">
        <w:trPr>
          <w:trHeight w:val="264"/>
        </w:trPr>
        <w:tc>
          <w:tcPr>
            <w:tcW w:w="652" w:type="dxa"/>
            <w:shd w:val="clear" w:color="auto" w:fill="auto"/>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3</w:t>
            </w:r>
          </w:p>
        </w:tc>
        <w:tc>
          <w:tcPr>
            <w:tcW w:w="959" w:type="dxa"/>
            <w:shd w:val="clear" w:color="auto" w:fill="auto"/>
            <w:vAlign w:val="center"/>
          </w:tcPr>
          <w:p w:rsidR="00E25226"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孔祥建</w:t>
            </w:r>
          </w:p>
        </w:tc>
        <w:tc>
          <w:tcPr>
            <w:tcW w:w="958" w:type="dxa"/>
            <w:shd w:val="clear" w:color="auto" w:fill="auto"/>
            <w:vAlign w:val="center"/>
          </w:tcPr>
          <w:p w:rsidR="00E25226"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教授/硕士</w:t>
            </w:r>
          </w:p>
        </w:tc>
        <w:tc>
          <w:tcPr>
            <w:tcW w:w="4113" w:type="dxa"/>
            <w:shd w:val="clear" w:color="auto" w:fill="auto"/>
            <w:vAlign w:val="center"/>
          </w:tcPr>
          <w:p w:rsidR="00E25226"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基于文化视角透析改革开放进程中发展理念和人们思想的变迁</w:t>
            </w:r>
          </w:p>
        </w:tc>
        <w:tc>
          <w:tcPr>
            <w:tcW w:w="1634" w:type="dxa"/>
            <w:shd w:val="clear" w:color="auto" w:fill="auto"/>
            <w:vAlign w:val="center"/>
          </w:tcPr>
          <w:p w:rsidR="00E25226" w:rsidRPr="008E6B61" w:rsidRDefault="00F430EF"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F430EF"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cs="宋体" w:hint="eastAsia"/>
                <w:sz w:val="24"/>
                <w:szCs w:val="24"/>
              </w:rPr>
              <w:t>经济管理学院</w:t>
            </w:r>
          </w:p>
        </w:tc>
        <w:tc>
          <w:tcPr>
            <w:tcW w:w="1779" w:type="dxa"/>
            <w:vAlign w:val="center"/>
          </w:tcPr>
          <w:p w:rsidR="00E25226" w:rsidRPr="008E6B61" w:rsidRDefault="00F430EF"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cs="宋体" w:hint="eastAsia"/>
                <w:sz w:val="24"/>
                <w:szCs w:val="24"/>
              </w:rPr>
              <w:t>3月29日</w:t>
            </w:r>
          </w:p>
        </w:tc>
      </w:tr>
      <w:tr w:rsidR="00E25226" w:rsidRPr="000D267C" w:rsidTr="008E6B61">
        <w:trPr>
          <w:trHeight w:val="291"/>
        </w:trPr>
        <w:tc>
          <w:tcPr>
            <w:tcW w:w="652" w:type="dxa"/>
            <w:shd w:val="clear" w:color="auto" w:fill="auto"/>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4</w:t>
            </w:r>
          </w:p>
        </w:tc>
        <w:tc>
          <w:tcPr>
            <w:tcW w:w="959" w:type="dxa"/>
            <w:shd w:val="clear" w:color="auto" w:fill="auto"/>
            <w:vAlign w:val="center"/>
          </w:tcPr>
          <w:p w:rsidR="00E25226"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马雪芹</w:t>
            </w:r>
          </w:p>
        </w:tc>
        <w:tc>
          <w:tcPr>
            <w:tcW w:w="958" w:type="dxa"/>
            <w:shd w:val="clear" w:color="auto" w:fill="auto"/>
            <w:vAlign w:val="center"/>
          </w:tcPr>
          <w:p w:rsidR="00E25226"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教授/硕士</w:t>
            </w:r>
          </w:p>
        </w:tc>
        <w:tc>
          <w:tcPr>
            <w:tcW w:w="4113" w:type="dxa"/>
            <w:shd w:val="clear" w:color="auto" w:fill="auto"/>
            <w:vAlign w:val="center"/>
          </w:tcPr>
          <w:p w:rsidR="00E25226" w:rsidRPr="008E6B61" w:rsidRDefault="00F430EF"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万古关河气象雄——习近平大国外交战略的中国智慧</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F430EF"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政法学院</w:t>
            </w:r>
          </w:p>
        </w:tc>
        <w:tc>
          <w:tcPr>
            <w:tcW w:w="1779" w:type="dxa"/>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4月5日</w:t>
            </w:r>
          </w:p>
        </w:tc>
      </w:tr>
      <w:tr w:rsidR="00E25226" w:rsidRPr="000D267C" w:rsidTr="008E6B61">
        <w:trPr>
          <w:trHeight w:val="1111"/>
        </w:trPr>
        <w:tc>
          <w:tcPr>
            <w:tcW w:w="652" w:type="dxa"/>
            <w:shd w:val="clear" w:color="auto" w:fill="auto"/>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5</w:t>
            </w:r>
          </w:p>
        </w:tc>
        <w:tc>
          <w:tcPr>
            <w:tcW w:w="959" w:type="dxa"/>
            <w:shd w:val="clear" w:color="auto" w:fill="auto"/>
            <w:vAlign w:val="center"/>
          </w:tcPr>
          <w:p w:rsidR="00E25226" w:rsidRPr="008E6B61" w:rsidRDefault="007D4166"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李秀霞</w:t>
            </w:r>
          </w:p>
        </w:tc>
        <w:tc>
          <w:tcPr>
            <w:tcW w:w="958" w:type="dxa"/>
            <w:shd w:val="clear" w:color="auto" w:fill="auto"/>
            <w:vAlign w:val="center"/>
          </w:tcPr>
          <w:p w:rsidR="00E25226" w:rsidRPr="008E6B61" w:rsidRDefault="007D4166"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cs="宋体" w:hint="eastAsia"/>
                <w:color w:val="000000"/>
                <w:sz w:val="24"/>
                <w:szCs w:val="24"/>
              </w:rPr>
              <w:t>教授</w:t>
            </w:r>
          </w:p>
        </w:tc>
        <w:tc>
          <w:tcPr>
            <w:tcW w:w="4113" w:type="dxa"/>
            <w:shd w:val="clear" w:color="auto" w:fill="auto"/>
            <w:vAlign w:val="center"/>
          </w:tcPr>
          <w:p w:rsidR="00E25226" w:rsidRPr="008E6B61" w:rsidRDefault="007D4166"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健身气功八段锦养生文化</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cs="宋体" w:hint="eastAsia"/>
                <w:sz w:val="24"/>
                <w:szCs w:val="24"/>
              </w:rPr>
              <w:t>体育学院</w:t>
            </w:r>
          </w:p>
        </w:tc>
        <w:tc>
          <w:tcPr>
            <w:tcW w:w="1779" w:type="dxa"/>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4</w:t>
            </w:r>
            <w:r w:rsidR="00E25226" w:rsidRPr="008E6B61">
              <w:rPr>
                <w:rFonts w:asciiTheme="minorEastAsia" w:eastAsiaTheme="minorEastAsia" w:hAnsiTheme="minorEastAsia" w:hint="eastAsia"/>
                <w:sz w:val="24"/>
                <w:szCs w:val="24"/>
              </w:rPr>
              <w:t>月1</w:t>
            </w:r>
            <w:r w:rsidRPr="008E6B61">
              <w:rPr>
                <w:rFonts w:asciiTheme="minorEastAsia" w:eastAsiaTheme="minorEastAsia" w:hAnsiTheme="minorEastAsia" w:hint="eastAsia"/>
                <w:sz w:val="24"/>
                <w:szCs w:val="24"/>
              </w:rPr>
              <w:t>2</w:t>
            </w:r>
            <w:r w:rsidR="00E25226" w:rsidRPr="008E6B61">
              <w:rPr>
                <w:rFonts w:asciiTheme="minorEastAsia" w:eastAsiaTheme="minorEastAsia" w:hAnsiTheme="minorEastAsia" w:hint="eastAsia"/>
                <w:sz w:val="24"/>
                <w:szCs w:val="24"/>
              </w:rPr>
              <w:t>日</w:t>
            </w:r>
          </w:p>
        </w:tc>
      </w:tr>
      <w:tr w:rsidR="00E25226" w:rsidRPr="000D267C" w:rsidTr="008E6B61">
        <w:trPr>
          <w:trHeight w:val="402"/>
        </w:trPr>
        <w:tc>
          <w:tcPr>
            <w:tcW w:w="652" w:type="dxa"/>
            <w:shd w:val="clear" w:color="auto" w:fill="auto"/>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6</w:t>
            </w:r>
          </w:p>
        </w:tc>
        <w:tc>
          <w:tcPr>
            <w:tcW w:w="959" w:type="dxa"/>
            <w:shd w:val="clear" w:color="auto" w:fill="auto"/>
            <w:noWrap/>
            <w:vAlign w:val="center"/>
          </w:tcPr>
          <w:p w:rsidR="00E25226" w:rsidRPr="008E6B61" w:rsidRDefault="007D4166"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杨戈斌</w:t>
            </w:r>
          </w:p>
        </w:tc>
        <w:tc>
          <w:tcPr>
            <w:tcW w:w="958" w:type="dxa"/>
            <w:shd w:val="clear" w:color="auto" w:fill="auto"/>
            <w:noWrap/>
            <w:vAlign w:val="center"/>
          </w:tcPr>
          <w:p w:rsidR="00E25226" w:rsidRPr="008E6B61" w:rsidRDefault="007D4166"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教授</w:t>
            </w:r>
          </w:p>
        </w:tc>
        <w:tc>
          <w:tcPr>
            <w:tcW w:w="4113" w:type="dxa"/>
            <w:shd w:val="clear" w:color="auto" w:fill="auto"/>
            <w:noWrap/>
            <w:vAlign w:val="center"/>
          </w:tcPr>
          <w:p w:rsidR="00E25226" w:rsidRPr="008E6B61" w:rsidRDefault="007D4166"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威尼斯与威尼斯画派</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noWrap/>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艺术设计学院</w:t>
            </w:r>
          </w:p>
        </w:tc>
        <w:tc>
          <w:tcPr>
            <w:tcW w:w="1779" w:type="dxa"/>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4</w:t>
            </w:r>
            <w:r w:rsidR="00E25226" w:rsidRPr="008E6B61">
              <w:rPr>
                <w:rFonts w:asciiTheme="minorEastAsia" w:eastAsiaTheme="minorEastAsia" w:hAnsiTheme="minorEastAsia" w:hint="eastAsia"/>
                <w:sz w:val="24"/>
                <w:szCs w:val="24"/>
              </w:rPr>
              <w:t>月</w:t>
            </w:r>
            <w:r w:rsidRPr="008E6B61">
              <w:rPr>
                <w:rFonts w:asciiTheme="minorEastAsia" w:eastAsiaTheme="minorEastAsia" w:hAnsiTheme="minorEastAsia" w:hint="eastAsia"/>
                <w:sz w:val="24"/>
                <w:szCs w:val="24"/>
              </w:rPr>
              <w:t>19</w:t>
            </w:r>
            <w:r w:rsidR="00E25226" w:rsidRPr="008E6B61">
              <w:rPr>
                <w:rFonts w:asciiTheme="minorEastAsia" w:eastAsiaTheme="minorEastAsia" w:hAnsiTheme="minorEastAsia" w:hint="eastAsia"/>
                <w:sz w:val="24"/>
                <w:szCs w:val="24"/>
              </w:rPr>
              <w:t>日</w:t>
            </w:r>
          </w:p>
        </w:tc>
      </w:tr>
      <w:tr w:rsidR="00E25226" w:rsidRPr="000D267C" w:rsidTr="008E6B61">
        <w:trPr>
          <w:trHeight w:val="402"/>
        </w:trPr>
        <w:tc>
          <w:tcPr>
            <w:tcW w:w="652" w:type="dxa"/>
            <w:shd w:val="clear" w:color="auto" w:fill="auto"/>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7</w:t>
            </w:r>
          </w:p>
        </w:tc>
        <w:tc>
          <w:tcPr>
            <w:tcW w:w="959" w:type="dxa"/>
            <w:shd w:val="clear" w:color="auto" w:fill="auto"/>
            <w:vAlign w:val="center"/>
          </w:tcPr>
          <w:p w:rsidR="00E25226" w:rsidRPr="008E6B61" w:rsidRDefault="007D4166"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闫江涛</w:t>
            </w:r>
          </w:p>
        </w:tc>
        <w:tc>
          <w:tcPr>
            <w:tcW w:w="958" w:type="dxa"/>
            <w:shd w:val="clear" w:color="auto" w:fill="auto"/>
            <w:vAlign w:val="center"/>
          </w:tcPr>
          <w:p w:rsidR="00E25226" w:rsidRPr="008E6B61" w:rsidRDefault="007D4166"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教授/学士</w:t>
            </w:r>
          </w:p>
        </w:tc>
        <w:tc>
          <w:tcPr>
            <w:tcW w:w="4113" w:type="dxa"/>
            <w:shd w:val="clear" w:color="auto" w:fill="auto"/>
            <w:vAlign w:val="center"/>
          </w:tcPr>
          <w:p w:rsidR="007D4166" w:rsidRPr="008E6B61" w:rsidRDefault="007D4166"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卓越小学教师培养的理性选择与实现路径</w:t>
            </w:r>
          </w:p>
          <w:p w:rsidR="00E25226" w:rsidRPr="008E6B61" w:rsidRDefault="00E25226" w:rsidP="008E6B61">
            <w:pPr>
              <w:jc w:val="center"/>
              <w:rPr>
                <w:rFonts w:asciiTheme="minorEastAsia" w:eastAsiaTheme="minorEastAsia" w:hAnsiTheme="minorEastAsia" w:cs="宋体"/>
                <w:sz w:val="24"/>
                <w:szCs w:val="24"/>
              </w:rPr>
            </w:pP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教师教育学院</w:t>
            </w:r>
          </w:p>
        </w:tc>
        <w:tc>
          <w:tcPr>
            <w:tcW w:w="1779" w:type="dxa"/>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4</w:t>
            </w:r>
            <w:r w:rsidR="00E25226" w:rsidRPr="008E6B61">
              <w:rPr>
                <w:rFonts w:asciiTheme="minorEastAsia" w:eastAsiaTheme="minorEastAsia" w:hAnsiTheme="minorEastAsia" w:hint="eastAsia"/>
                <w:sz w:val="24"/>
                <w:szCs w:val="24"/>
              </w:rPr>
              <w:t>月2</w:t>
            </w:r>
            <w:r w:rsidRPr="008E6B61">
              <w:rPr>
                <w:rFonts w:asciiTheme="minorEastAsia" w:eastAsiaTheme="minorEastAsia" w:hAnsiTheme="minorEastAsia" w:hint="eastAsia"/>
                <w:sz w:val="24"/>
                <w:szCs w:val="24"/>
              </w:rPr>
              <w:t>6</w:t>
            </w:r>
            <w:r w:rsidR="00E25226" w:rsidRPr="008E6B61">
              <w:rPr>
                <w:rFonts w:asciiTheme="minorEastAsia" w:eastAsiaTheme="minorEastAsia" w:hAnsiTheme="minorEastAsia" w:hint="eastAsia"/>
                <w:sz w:val="24"/>
                <w:szCs w:val="24"/>
              </w:rPr>
              <w:t>日</w:t>
            </w:r>
          </w:p>
        </w:tc>
      </w:tr>
      <w:tr w:rsidR="00E25226" w:rsidRPr="000D267C" w:rsidTr="008E6B61">
        <w:trPr>
          <w:trHeight w:val="132"/>
        </w:trPr>
        <w:tc>
          <w:tcPr>
            <w:tcW w:w="652" w:type="dxa"/>
            <w:shd w:val="clear" w:color="auto" w:fill="auto"/>
            <w:noWrap/>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lastRenderedPageBreak/>
              <w:t>8</w:t>
            </w:r>
          </w:p>
        </w:tc>
        <w:tc>
          <w:tcPr>
            <w:tcW w:w="959"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吕海莲</w:t>
            </w:r>
          </w:p>
        </w:tc>
        <w:tc>
          <w:tcPr>
            <w:tcW w:w="958"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教授/硕士</w:t>
            </w:r>
          </w:p>
        </w:tc>
        <w:tc>
          <w:tcPr>
            <w:tcW w:w="4113"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道路运输安全智慧应用研究</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计算机学院（软件学院）</w:t>
            </w:r>
          </w:p>
        </w:tc>
        <w:tc>
          <w:tcPr>
            <w:tcW w:w="1779" w:type="dxa"/>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5月3日</w:t>
            </w:r>
          </w:p>
        </w:tc>
      </w:tr>
      <w:tr w:rsidR="00E25226" w:rsidRPr="000D267C" w:rsidTr="008E6B61">
        <w:trPr>
          <w:trHeight w:val="132"/>
        </w:trPr>
        <w:tc>
          <w:tcPr>
            <w:tcW w:w="652" w:type="dxa"/>
            <w:shd w:val="clear" w:color="auto" w:fill="auto"/>
            <w:noWrap/>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9</w:t>
            </w:r>
          </w:p>
        </w:tc>
        <w:tc>
          <w:tcPr>
            <w:tcW w:w="959"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薛喜昌</w:t>
            </w:r>
          </w:p>
        </w:tc>
        <w:tc>
          <w:tcPr>
            <w:tcW w:w="958"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教授/硕士</w:t>
            </w:r>
          </w:p>
        </w:tc>
        <w:tc>
          <w:tcPr>
            <w:tcW w:w="4113"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信息光学及其应用</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电气与机械工程学院</w:t>
            </w:r>
          </w:p>
        </w:tc>
        <w:tc>
          <w:tcPr>
            <w:tcW w:w="1779" w:type="dxa"/>
            <w:vAlign w:val="center"/>
          </w:tcPr>
          <w:p w:rsidR="00E25226" w:rsidRPr="008E6B61" w:rsidRDefault="007D416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5</w:t>
            </w:r>
            <w:r w:rsidR="00E25226" w:rsidRPr="008E6B61">
              <w:rPr>
                <w:rFonts w:asciiTheme="minorEastAsia" w:eastAsiaTheme="minorEastAsia" w:hAnsiTheme="minorEastAsia" w:hint="eastAsia"/>
                <w:sz w:val="24"/>
                <w:szCs w:val="24"/>
              </w:rPr>
              <w:t>月</w:t>
            </w:r>
            <w:r w:rsidRPr="008E6B61">
              <w:rPr>
                <w:rFonts w:asciiTheme="minorEastAsia" w:eastAsiaTheme="minorEastAsia" w:hAnsiTheme="minorEastAsia" w:hint="eastAsia"/>
                <w:sz w:val="24"/>
                <w:szCs w:val="24"/>
              </w:rPr>
              <w:t>10</w:t>
            </w:r>
            <w:r w:rsidR="00E25226" w:rsidRPr="008E6B61">
              <w:rPr>
                <w:rFonts w:asciiTheme="minorEastAsia" w:eastAsiaTheme="minorEastAsia" w:hAnsiTheme="minorEastAsia" w:hint="eastAsia"/>
                <w:sz w:val="24"/>
                <w:szCs w:val="24"/>
              </w:rPr>
              <w:t>日</w:t>
            </w:r>
          </w:p>
        </w:tc>
      </w:tr>
      <w:tr w:rsidR="00E25226" w:rsidRPr="000D267C" w:rsidTr="008E6B61">
        <w:trPr>
          <w:trHeight w:val="132"/>
        </w:trPr>
        <w:tc>
          <w:tcPr>
            <w:tcW w:w="652" w:type="dxa"/>
            <w:shd w:val="clear" w:color="auto" w:fill="auto"/>
            <w:noWrap/>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10</w:t>
            </w:r>
          </w:p>
        </w:tc>
        <w:tc>
          <w:tcPr>
            <w:tcW w:w="959" w:type="dxa"/>
            <w:shd w:val="clear" w:color="auto" w:fill="auto"/>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沈义良</w:t>
            </w:r>
          </w:p>
        </w:tc>
        <w:tc>
          <w:tcPr>
            <w:tcW w:w="958"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cs="宋体" w:hint="eastAsia"/>
                <w:color w:val="000000"/>
                <w:sz w:val="24"/>
                <w:szCs w:val="24"/>
              </w:rPr>
              <w:t>教授</w:t>
            </w:r>
          </w:p>
        </w:tc>
        <w:tc>
          <w:tcPr>
            <w:tcW w:w="4113" w:type="dxa"/>
            <w:shd w:val="clear" w:color="auto" w:fill="auto"/>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当代大学生的心理困扰及调适</w:t>
            </w:r>
          </w:p>
        </w:tc>
        <w:tc>
          <w:tcPr>
            <w:tcW w:w="1634" w:type="dxa"/>
            <w:shd w:val="clear" w:color="auto" w:fill="auto"/>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现代教育技术中心</w:t>
            </w:r>
          </w:p>
        </w:tc>
        <w:tc>
          <w:tcPr>
            <w:tcW w:w="1779" w:type="dxa"/>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5</w:t>
            </w:r>
            <w:r w:rsidR="00E25226" w:rsidRPr="008E6B61">
              <w:rPr>
                <w:rFonts w:asciiTheme="minorEastAsia" w:eastAsiaTheme="minorEastAsia" w:hAnsiTheme="minorEastAsia" w:hint="eastAsia"/>
                <w:sz w:val="24"/>
                <w:szCs w:val="24"/>
              </w:rPr>
              <w:t>月</w:t>
            </w:r>
            <w:r w:rsidRPr="008E6B61">
              <w:rPr>
                <w:rFonts w:asciiTheme="minorEastAsia" w:eastAsiaTheme="minorEastAsia" w:hAnsiTheme="minorEastAsia" w:hint="eastAsia"/>
                <w:sz w:val="24"/>
                <w:szCs w:val="24"/>
              </w:rPr>
              <w:t>17</w:t>
            </w:r>
            <w:r w:rsidR="00E25226" w:rsidRPr="008E6B61">
              <w:rPr>
                <w:rFonts w:asciiTheme="minorEastAsia" w:eastAsiaTheme="minorEastAsia" w:hAnsiTheme="minorEastAsia" w:hint="eastAsia"/>
                <w:sz w:val="24"/>
                <w:szCs w:val="24"/>
              </w:rPr>
              <w:t>日</w:t>
            </w:r>
          </w:p>
        </w:tc>
      </w:tr>
      <w:tr w:rsidR="00E25226" w:rsidRPr="000D267C" w:rsidTr="008E6B61">
        <w:trPr>
          <w:trHeight w:val="132"/>
        </w:trPr>
        <w:tc>
          <w:tcPr>
            <w:tcW w:w="652" w:type="dxa"/>
            <w:shd w:val="clear" w:color="auto" w:fill="auto"/>
            <w:noWrap/>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11</w:t>
            </w:r>
          </w:p>
        </w:tc>
        <w:tc>
          <w:tcPr>
            <w:tcW w:w="959"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李青彬</w:t>
            </w:r>
          </w:p>
        </w:tc>
        <w:tc>
          <w:tcPr>
            <w:tcW w:w="958"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cs="宋体" w:hint="eastAsia"/>
                <w:color w:val="000000"/>
                <w:sz w:val="24"/>
                <w:szCs w:val="24"/>
              </w:rPr>
              <w:t>教授</w:t>
            </w:r>
          </w:p>
        </w:tc>
        <w:tc>
          <w:tcPr>
            <w:tcW w:w="4113"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波聚合制备聚（天然橡胶-接枝-丙烯酰胺）</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cs="宋体" w:hint="eastAsia"/>
                <w:sz w:val="24"/>
                <w:szCs w:val="24"/>
              </w:rPr>
              <w:t>化学与环境工程学院</w:t>
            </w:r>
          </w:p>
        </w:tc>
        <w:tc>
          <w:tcPr>
            <w:tcW w:w="1779" w:type="dxa"/>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5</w:t>
            </w:r>
            <w:r w:rsidR="00E25226" w:rsidRPr="008E6B61">
              <w:rPr>
                <w:rFonts w:asciiTheme="minorEastAsia" w:eastAsiaTheme="minorEastAsia" w:hAnsiTheme="minorEastAsia" w:hint="eastAsia"/>
                <w:sz w:val="24"/>
                <w:szCs w:val="24"/>
              </w:rPr>
              <w:t>月</w:t>
            </w:r>
            <w:r w:rsidRPr="008E6B61">
              <w:rPr>
                <w:rFonts w:asciiTheme="minorEastAsia" w:eastAsiaTheme="minorEastAsia" w:hAnsiTheme="minorEastAsia" w:hint="eastAsia"/>
                <w:sz w:val="24"/>
                <w:szCs w:val="24"/>
              </w:rPr>
              <w:t>24</w:t>
            </w:r>
            <w:r w:rsidR="00E25226" w:rsidRPr="008E6B61">
              <w:rPr>
                <w:rFonts w:asciiTheme="minorEastAsia" w:eastAsiaTheme="minorEastAsia" w:hAnsiTheme="minorEastAsia" w:hint="eastAsia"/>
                <w:sz w:val="24"/>
                <w:szCs w:val="24"/>
              </w:rPr>
              <w:t>日</w:t>
            </w:r>
          </w:p>
        </w:tc>
      </w:tr>
      <w:tr w:rsidR="00E25226" w:rsidRPr="000D267C" w:rsidTr="008E6B61">
        <w:trPr>
          <w:trHeight w:val="132"/>
        </w:trPr>
        <w:tc>
          <w:tcPr>
            <w:tcW w:w="652" w:type="dxa"/>
            <w:shd w:val="clear" w:color="auto" w:fill="auto"/>
            <w:noWrap/>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12</w:t>
            </w:r>
          </w:p>
        </w:tc>
        <w:tc>
          <w:tcPr>
            <w:tcW w:w="959"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郝成君</w:t>
            </w:r>
          </w:p>
        </w:tc>
        <w:tc>
          <w:tcPr>
            <w:tcW w:w="958"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cs="宋体" w:hint="eastAsia"/>
                <w:color w:val="000000"/>
                <w:sz w:val="24"/>
                <w:szCs w:val="24"/>
              </w:rPr>
              <w:t>教授</w:t>
            </w:r>
          </w:p>
        </w:tc>
        <w:tc>
          <w:tcPr>
            <w:tcW w:w="4113"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塑料在现代汽车工业中的应用</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cs="宋体" w:hint="eastAsia"/>
                <w:sz w:val="24"/>
                <w:szCs w:val="24"/>
              </w:rPr>
              <w:t>化学与环境工程学院</w:t>
            </w:r>
          </w:p>
        </w:tc>
        <w:tc>
          <w:tcPr>
            <w:tcW w:w="1779" w:type="dxa"/>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5</w:t>
            </w:r>
            <w:r w:rsidR="00E25226" w:rsidRPr="008E6B61">
              <w:rPr>
                <w:rFonts w:asciiTheme="minorEastAsia" w:eastAsiaTheme="minorEastAsia" w:hAnsiTheme="minorEastAsia" w:hint="eastAsia"/>
                <w:sz w:val="24"/>
                <w:szCs w:val="24"/>
              </w:rPr>
              <w:t>月</w:t>
            </w:r>
            <w:r w:rsidRPr="008E6B61">
              <w:rPr>
                <w:rFonts w:asciiTheme="minorEastAsia" w:eastAsiaTheme="minorEastAsia" w:hAnsiTheme="minorEastAsia" w:hint="eastAsia"/>
                <w:sz w:val="24"/>
                <w:szCs w:val="24"/>
              </w:rPr>
              <w:t>31</w:t>
            </w:r>
            <w:r w:rsidR="00E25226" w:rsidRPr="008E6B61">
              <w:rPr>
                <w:rFonts w:asciiTheme="minorEastAsia" w:eastAsiaTheme="minorEastAsia" w:hAnsiTheme="minorEastAsia" w:hint="eastAsia"/>
                <w:sz w:val="24"/>
                <w:szCs w:val="24"/>
              </w:rPr>
              <w:t>日</w:t>
            </w:r>
          </w:p>
        </w:tc>
      </w:tr>
      <w:tr w:rsidR="00E25226" w:rsidRPr="000D267C" w:rsidTr="008E6B61">
        <w:trPr>
          <w:trHeight w:val="132"/>
        </w:trPr>
        <w:tc>
          <w:tcPr>
            <w:tcW w:w="652" w:type="dxa"/>
            <w:shd w:val="clear" w:color="auto" w:fill="auto"/>
            <w:noWrap/>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13</w:t>
            </w:r>
          </w:p>
        </w:tc>
        <w:tc>
          <w:tcPr>
            <w:tcW w:w="959" w:type="dxa"/>
            <w:shd w:val="clear" w:color="auto" w:fill="auto"/>
            <w:vAlign w:val="center"/>
          </w:tcPr>
          <w:p w:rsidR="00E25226" w:rsidRPr="008E6B61" w:rsidRDefault="000E1AD1" w:rsidP="008E6B61">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陈富志</w:t>
            </w:r>
          </w:p>
        </w:tc>
        <w:tc>
          <w:tcPr>
            <w:tcW w:w="958" w:type="dxa"/>
            <w:shd w:val="clear" w:color="auto" w:fill="auto"/>
            <w:vAlign w:val="center"/>
          </w:tcPr>
          <w:p w:rsidR="00E25226" w:rsidRPr="008E6B61" w:rsidRDefault="00C620C3" w:rsidP="000E1AD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教授</w:t>
            </w:r>
          </w:p>
        </w:tc>
        <w:tc>
          <w:tcPr>
            <w:tcW w:w="4113" w:type="dxa"/>
            <w:shd w:val="clear" w:color="auto" w:fill="auto"/>
            <w:vAlign w:val="center"/>
          </w:tcPr>
          <w:p w:rsidR="00E25226" w:rsidRPr="000E1AD1" w:rsidRDefault="000E1AD1" w:rsidP="000E1AD1">
            <w:pPr>
              <w:jc w:val="center"/>
              <w:rPr>
                <w:rFonts w:asciiTheme="minorEastAsia" w:eastAsiaTheme="minorEastAsia" w:hAnsiTheme="minorEastAsia"/>
                <w:color w:val="000000"/>
                <w:sz w:val="24"/>
                <w:szCs w:val="24"/>
              </w:rPr>
            </w:pPr>
            <w:r w:rsidRPr="000E1AD1">
              <w:rPr>
                <w:rFonts w:asciiTheme="minorEastAsia" w:eastAsiaTheme="minorEastAsia" w:hAnsiTheme="minorEastAsia" w:hint="eastAsia"/>
                <w:color w:val="000000"/>
                <w:sz w:val="24"/>
                <w:szCs w:val="24"/>
              </w:rPr>
              <w:t>刘庆邦文学创作的特点及困境</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教授论坛</w:t>
            </w:r>
          </w:p>
        </w:tc>
        <w:tc>
          <w:tcPr>
            <w:tcW w:w="1642" w:type="dxa"/>
            <w:shd w:val="clear" w:color="auto" w:fill="auto"/>
            <w:vAlign w:val="center"/>
          </w:tcPr>
          <w:p w:rsidR="00E25226" w:rsidRPr="008E6B61" w:rsidRDefault="000E1AD1" w:rsidP="008E6B61">
            <w:pPr>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文学院</w:t>
            </w:r>
          </w:p>
        </w:tc>
        <w:tc>
          <w:tcPr>
            <w:tcW w:w="1779" w:type="dxa"/>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6</w:t>
            </w:r>
            <w:r w:rsidR="00E25226" w:rsidRPr="008E6B61">
              <w:rPr>
                <w:rFonts w:asciiTheme="minorEastAsia" w:eastAsiaTheme="minorEastAsia" w:hAnsiTheme="minorEastAsia" w:hint="eastAsia"/>
                <w:sz w:val="24"/>
                <w:szCs w:val="24"/>
              </w:rPr>
              <w:t>月</w:t>
            </w:r>
            <w:r w:rsidRPr="008E6B61">
              <w:rPr>
                <w:rFonts w:asciiTheme="minorEastAsia" w:eastAsiaTheme="minorEastAsia" w:hAnsiTheme="minorEastAsia" w:hint="eastAsia"/>
                <w:sz w:val="24"/>
                <w:szCs w:val="24"/>
              </w:rPr>
              <w:t>7</w:t>
            </w:r>
            <w:r w:rsidR="00E25226" w:rsidRPr="008E6B61">
              <w:rPr>
                <w:rFonts w:asciiTheme="minorEastAsia" w:eastAsiaTheme="minorEastAsia" w:hAnsiTheme="minorEastAsia" w:hint="eastAsia"/>
                <w:sz w:val="24"/>
                <w:szCs w:val="24"/>
              </w:rPr>
              <w:t>日</w:t>
            </w:r>
          </w:p>
        </w:tc>
      </w:tr>
      <w:tr w:rsidR="00E25226" w:rsidRPr="000D267C" w:rsidTr="008E6B61">
        <w:trPr>
          <w:trHeight w:val="132"/>
        </w:trPr>
        <w:tc>
          <w:tcPr>
            <w:tcW w:w="652" w:type="dxa"/>
            <w:shd w:val="clear" w:color="auto" w:fill="auto"/>
            <w:noWrap/>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14</w:t>
            </w:r>
          </w:p>
        </w:tc>
        <w:tc>
          <w:tcPr>
            <w:tcW w:w="959"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秦方奇</w:t>
            </w:r>
          </w:p>
        </w:tc>
        <w:tc>
          <w:tcPr>
            <w:tcW w:w="958"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教授/硕士</w:t>
            </w:r>
          </w:p>
        </w:tc>
        <w:tc>
          <w:tcPr>
            <w:tcW w:w="4113"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徐玉诺研究的新进展</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新闻与传播学院</w:t>
            </w:r>
          </w:p>
        </w:tc>
        <w:tc>
          <w:tcPr>
            <w:tcW w:w="1779" w:type="dxa"/>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6</w:t>
            </w:r>
            <w:r w:rsidR="00E25226" w:rsidRPr="008E6B61">
              <w:rPr>
                <w:rFonts w:asciiTheme="minorEastAsia" w:eastAsiaTheme="minorEastAsia" w:hAnsiTheme="minorEastAsia" w:hint="eastAsia"/>
                <w:sz w:val="24"/>
                <w:szCs w:val="24"/>
              </w:rPr>
              <w:t>月</w:t>
            </w:r>
            <w:r w:rsidRPr="008E6B61">
              <w:rPr>
                <w:rFonts w:asciiTheme="minorEastAsia" w:eastAsiaTheme="minorEastAsia" w:hAnsiTheme="minorEastAsia" w:hint="eastAsia"/>
                <w:sz w:val="24"/>
                <w:szCs w:val="24"/>
              </w:rPr>
              <w:t>14</w:t>
            </w:r>
            <w:r w:rsidR="00E25226" w:rsidRPr="008E6B61">
              <w:rPr>
                <w:rFonts w:asciiTheme="minorEastAsia" w:eastAsiaTheme="minorEastAsia" w:hAnsiTheme="minorEastAsia" w:hint="eastAsia"/>
                <w:sz w:val="24"/>
                <w:szCs w:val="24"/>
              </w:rPr>
              <w:t>日</w:t>
            </w:r>
          </w:p>
        </w:tc>
      </w:tr>
      <w:tr w:rsidR="00E25226" w:rsidRPr="000D267C" w:rsidTr="008E6B61">
        <w:trPr>
          <w:trHeight w:val="132"/>
        </w:trPr>
        <w:tc>
          <w:tcPr>
            <w:tcW w:w="652" w:type="dxa"/>
            <w:shd w:val="clear" w:color="auto" w:fill="auto"/>
            <w:noWrap/>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15</w:t>
            </w:r>
          </w:p>
        </w:tc>
        <w:tc>
          <w:tcPr>
            <w:tcW w:w="959"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孟树峰</w:t>
            </w:r>
          </w:p>
        </w:tc>
        <w:tc>
          <w:tcPr>
            <w:tcW w:w="958"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cs="宋体" w:hint="eastAsia"/>
                <w:color w:val="000000"/>
                <w:sz w:val="24"/>
                <w:szCs w:val="24"/>
              </w:rPr>
              <w:t>教授</w:t>
            </w:r>
          </w:p>
        </w:tc>
        <w:tc>
          <w:tcPr>
            <w:tcW w:w="4113"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耀州窑的艺术特点</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教授论坛</w:t>
            </w:r>
          </w:p>
        </w:tc>
        <w:tc>
          <w:tcPr>
            <w:tcW w:w="1642" w:type="dxa"/>
            <w:shd w:val="clear" w:color="auto" w:fill="auto"/>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陶瓷学院</w:t>
            </w:r>
          </w:p>
        </w:tc>
        <w:tc>
          <w:tcPr>
            <w:tcW w:w="1779" w:type="dxa"/>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6</w:t>
            </w:r>
            <w:r w:rsidR="00E25226" w:rsidRPr="008E6B61">
              <w:rPr>
                <w:rFonts w:asciiTheme="minorEastAsia" w:eastAsiaTheme="minorEastAsia" w:hAnsiTheme="minorEastAsia" w:hint="eastAsia"/>
                <w:sz w:val="24"/>
                <w:szCs w:val="24"/>
              </w:rPr>
              <w:t>月</w:t>
            </w:r>
            <w:r w:rsidRPr="008E6B61">
              <w:rPr>
                <w:rFonts w:asciiTheme="minorEastAsia" w:eastAsiaTheme="minorEastAsia" w:hAnsiTheme="minorEastAsia" w:hint="eastAsia"/>
                <w:sz w:val="24"/>
                <w:szCs w:val="24"/>
              </w:rPr>
              <w:t>21</w:t>
            </w:r>
            <w:r w:rsidR="00E25226" w:rsidRPr="008E6B61">
              <w:rPr>
                <w:rFonts w:asciiTheme="minorEastAsia" w:eastAsiaTheme="minorEastAsia" w:hAnsiTheme="minorEastAsia" w:hint="eastAsia"/>
                <w:sz w:val="24"/>
                <w:szCs w:val="24"/>
              </w:rPr>
              <w:t>日</w:t>
            </w:r>
          </w:p>
        </w:tc>
      </w:tr>
      <w:tr w:rsidR="00E25226" w:rsidRPr="000D267C" w:rsidTr="008E6B61">
        <w:trPr>
          <w:trHeight w:val="339"/>
        </w:trPr>
        <w:tc>
          <w:tcPr>
            <w:tcW w:w="652" w:type="dxa"/>
            <w:shd w:val="clear" w:color="auto" w:fill="auto"/>
            <w:noWrap/>
            <w:vAlign w:val="center"/>
          </w:tcPr>
          <w:p w:rsidR="00E25226" w:rsidRPr="000D267C" w:rsidRDefault="00E25226" w:rsidP="008E6B61">
            <w:pPr>
              <w:spacing w:after="0" w:line="200" w:lineRule="atLeast"/>
              <w:jc w:val="center"/>
              <w:rPr>
                <w:rFonts w:asciiTheme="minorEastAsia" w:eastAsiaTheme="minorEastAsia" w:hAnsiTheme="minorEastAsia"/>
                <w:b/>
                <w:sz w:val="24"/>
                <w:szCs w:val="24"/>
              </w:rPr>
            </w:pPr>
            <w:r w:rsidRPr="000D267C">
              <w:rPr>
                <w:rFonts w:asciiTheme="minorEastAsia" w:eastAsiaTheme="minorEastAsia" w:hAnsiTheme="minorEastAsia" w:hint="eastAsia"/>
                <w:b/>
                <w:sz w:val="24"/>
                <w:szCs w:val="24"/>
              </w:rPr>
              <w:t>16</w:t>
            </w:r>
          </w:p>
        </w:tc>
        <w:tc>
          <w:tcPr>
            <w:tcW w:w="959"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马跃东</w:t>
            </w:r>
          </w:p>
        </w:tc>
        <w:tc>
          <w:tcPr>
            <w:tcW w:w="958"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教授/学士</w:t>
            </w:r>
          </w:p>
        </w:tc>
        <w:tc>
          <w:tcPr>
            <w:tcW w:w="4113" w:type="dxa"/>
            <w:shd w:val="clear" w:color="auto" w:fill="auto"/>
            <w:vAlign w:val="center"/>
          </w:tcPr>
          <w:p w:rsidR="00E25226" w:rsidRPr="008E6B61" w:rsidRDefault="00C620C3" w:rsidP="008E6B61">
            <w:pPr>
              <w:jc w:val="center"/>
              <w:rPr>
                <w:rFonts w:asciiTheme="minorEastAsia" w:eastAsiaTheme="minorEastAsia" w:hAnsiTheme="minorEastAsia" w:cs="宋体"/>
                <w:color w:val="000000"/>
                <w:sz w:val="24"/>
                <w:szCs w:val="24"/>
              </w:rPr>
            </w:pPr>
            <w:r w:rsidRPr="008E6B61">
              <w:rPr>
                <w:rFonts w:asciiTheme="minorEastAsia" w:eastAsiaTheme="minorEastAsia" w:hAnsiTheme="minorEastAsia" w:hint="eastAsia"/>
                <w:color w:val="000000"/>
                <w:sz w:val="24"/>
                <w:szCs w:val="24"/>
              </w:rPr>
              <w:t>创新驱动发展战略背景下新建地方本科院校深度融入区域创新体系的策略研究</w:t>
            </w:r>
          </w:p>
        </w:tc>
        <w:tc>
          <w:tcPr>
            <w:tcW w:w="1634" w:type="dxa"/>
            <w:shd w:val="clear" w:color="auto" w:fill="auto"/>
            <w:vAlign w:val="center"/>
          </w:tcPr>
          <w:p w:rsidR="00E25226" w:rsidRPr="008E6B61" w:rsidRDefault="00E25226"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教授讲坛</w:t>
            </w:r>
          </w:p>
        </w:tc>
        <w:tc>
          <w:tcPr>
            <w:tcW w:w="1642" w:type="dxa"/>
            <w:shd w:val="clear" w:color="auto" w:fill="auto"/>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hint="eastAsia"/>
                <w:sz w:val="24"/>
                <w:szCs w:val="24"/>
              </w:rPr>
              <w:t>旅游与规划学院</w:t>
            </w:r>
          </w:p>
        </w:tc>
        <w:tc>
          <w:tcPr>
            <w:tcW w:w="1779" w:type="dxa"/>
            <w:vAlign w:val="center"/>
          </w:tcPr>
          <w:p w:rsidR="00E25226" w:rsidRPr="008E6B61" w:rsidRDefault="00C620C3" w:rsidP="008E6B61">
            <w:pPr>
              <w:jc w:val="center"/>
              <w:rPr>
                <w:rFonts w:asciiTheme="minorEastAsia" w:eastAsiaTheme="minorEastAsia" w:hAnsiTheme="minorEastAsia" w:cs="宋体"/>
                <w:sz w:val="24"/>
                <w:szCs w:val="24"/>
              </w:rPr>
            </w:pPr>
            <w:r w:rsidRPr="008E6B61">
              <w:rPr>
                <w:rFonts w:asciiTheme="minorEastAsia" w:eastAsiaTheme="minorEastAsia" w:hAnsiTheme="minorEastAsia" w:cs="宋体" w:hint="eastAsia"/>
                <w:sz w:val="24"/>
                <w:szCs w:val="24"/>
              </w:rPr>
              <w:t>6月28日</w:t>
            </w:r>
          </w:p>
        </w:tc>
      </w:tr>
    </w:tbl>
    <w:p w:rsidR="00686659" w:rsidRDefault="00686659" w:rsidP="000D267C">
      <w:pPr>
        <w:spacing w:after="0" w:line="220" w:lineRule="atLeast"/>
      </w:pPr>
    </w:p>
    <w:sectPr w:rsidR="00686659" w:rsidSect="00686659">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071987"/>
    <w:rsid w:val="000D267C"/>
    <w:rsid w:val="000E1AD1"/>
    <w:rsid w:val="000F3B71"/>
    <w:rsid w:val="00117F18"/>
    <w:rsid w:val="001C4D28"/>
    <w:rsid w:val="002E1B0E"/>
    <w:rsid w:val="00323B43"/>
    <w:rsid w:val="00356F0A"/>
    <w:rsid w:val="003A2018"/>
    <w:rsid w:val="003B0C5E"/>
    <w:rsid w:val="003B2376"/>
    <w:rsid w:val="003D37D8"/>
    <w:rsid w:val="0041317B"/>
    <w:rsid w:val="004132E1"/>
    <w:rsid w:val="00426133"/>
    <w:rsid w:val="004358AB"/>
    <w:rsid w:val="0045684F"/>
    <w:rsid w:val="004734BC"/>
    <w:rsid w:val="00492E1A"/>
    <w:rsid w:val="004D322C"/>
    <w:rsid w:val="005C0B9B"/>
    <w:rsid w:val="00637E2A"/>
    <w:rsid w:val="00661BD9"/>
    <w:rsid w:val="0067345D"/>
    <w:rsid w:val="00686659"/>
    <w:rsid w:val="006B5986"/>
    <w:rsid w:val="007D4166"/>
    <w:rsid w:val="007F4CA0"/>
    <w:rsid w:val="00855B03"/>
    <w:rsid w:val="008665F9"/>
    <w:rsid w:val="00866E8A"/>
    <w:rsid w:val="0088293E"/>
    <w:rsid w:val="008B6D87"/>
    <w:rsid w:val="008B7726"/>
    <w:rsid w:val="008E6B61"/>
    <w:rsid w:val="009D1C74"/>
    <w:rsid w:val="00A42415"/>
    <w:rsid w:val="00A9225D"/>
    <w:rsid w:val="00AE0080"/>
    <w:rsid w:val="00AF7D62"/>
    <w:rsid w:val="00B05361"/>
    <w:rsid w:val="00B703C1"/>
    <w:rsid w:val="00B80316"/>
    <w:rsid w:val="00B92A0E"/>
    <w:rsid w:val="00C620C3"/>
    <w:rsid w:val="00D31D50"/>
    <w:rsid w:val="00DC35F2"/>
    <w:rsid w:val="00DD73A1"/>
    <w:rsid w:val="00E25226"/>
    <w:rsid w:val="00EA0613"/>
    <w:rsid w:val="00EF0E62"/>
    <w:rsid w:val="00F21DA1"/>
    <w:rsid w:val="00F430EF"/>
    <w:rsid w:val="00F973CA"/>
    <w:rsid w:val="00FD4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33409">
      <w:bodyDiv w:val="1"/>
      <w:marLeft w:val="0"/>
      <w:marRight w:val="0"/>
      <w:marTop w:val="0"/>
      <w:marBottom w:val="0"/>
      <w:divBdr>
        <w:top w:val="none" w:sz="0" w:space="0" w:color="auto"/>
        <w:left w:val="none" w:sz="0" w:space="0" w:color="auto"/>
        <w:bottom w:val="none" w:sz="0" w:space="0" w:color="auto"/>
        <w:right w:val="none" w:sz="0" w:space="0" w:color="auto"/>
      </w:divBdr>
    </w:div>
    <w:div w:id="84572388">
      <w:bodyDiv w:val="1"/>
      <w:marLeft w:val="0"/>
      <w:marRight w:val="0"/>
      <w:marTop w:val="0"/>
      <w:marBottom w:val="0"/>
      <w:divBdr>
        <w:top w:val="none" w:sz="0" w:space="0" w:color="auto"/>
        <w:left w:val="none" w:sz="0" w:space="0" w:color="auto"/>
        <w:bottom w:val="none" w:sz="0" w:space="0" w:color="auto"/>
        <w:right w:val="none" w:sz="0" w:space="0" w:color="auto"/>
      </w:divBdr>
    </w:div>
    <w:div w:id="88501115">
      <w:bodyDiv w:val="1"/>
      <w:marLeft w:val="0"/>
      <w:marRight w:val="0"/>
      <w:marTop w:val="0"/>
      <w:marBottom w:val="0"/>
      <w:divBdr>
        <w:top w:val="none" w:sz="0" w:space="0" w:color="auto"/>
        <w:left w:val="none" w:sz="0" w:space="0" w:color="auto"/>
        <w:bottom w:val="none" w:sz="0" w:space="0" w:color="auto"/>
        <w:right w:val="none" w:sz="0" w:space="0" w:color="auto"/>
      </w:divBdr>
    </w:div>
    <w:div w:id="166290496">
      <w:bodyDiv w:val="1"/>
      <w:marLeft w:val="0"/>
      <w:marRight w:val="0"/>
      <w:marTop w:val="0"/>
      <w:marBottom w:val="0"/>
      <w:divBdr>
        <w:top w:val="none" w:sz="0" w:space="0" w:color="auto"/>
        <w:left w:val="none" w:sz="0" w:space="0" w:color="auto"/>
        <w:bottom w:val="none" w:sz="0" w:space="0" w:color="auto"/>
        <w:right w:val="none" w:sz="0" w:space="0" w:color="auto"/>
      </w:divBdr>
    </w:div>
    <w:div w:id="174541776">
      <w:bodyDiv w:val="1"/>
      <w:marLeft w:val="0"/>
      <w:marRight w:val="0"/>
      <w:marTop w:val="0"/>
      <w:marBottom w:val="0"/>
      <w:divBdr>
        <w:top w:val="none" w:sz="0" w:space="0" w:color="auto"/>
        <w:left w:val="none" w:sz="0" w:space="0" w:color="auto"/>
        <w:bottom w:val="none" w:sz="0" w:space="0" w:color="auto"/>
        <w:right w:val="none" w:sz="0" w:space="0" w:color="auto"/>
      </w:divBdr>
    </w:div>
    <w:div w:id="352271028">
      <w:bodyDiv w:val="1"/>
      <w:marLeft w:val="0"/>
      <w:marRight w:val="0"/>
      <w:marTop w:val="0"/>
      <w:marBottom w:val="0"/>
      <w:divBdr>
        <w:top w:val="none" w:sz="0" w:space="0" w:color="auto"/>
        <w:left w:val="none" w:sz="0" w:space="0" w:color="auto"/>
        <w:bottom w:val="none" w:sz="0" w:space="0" w:color="auto"/>
        <w:right w:val="none" w:sz="0" w:space="0" w:color="auto"/>
      </w:divBdr>
    </w:div>
    <w:div w:id="557982764">
      <w:bodyDiv w:val="1"/>
      <w:marLeft w:val="0"/>
      <w:marRight w:val="0"/>
      <w:marTop w:val="0"/>
      <w:marBottom w:val="0"/>
      <w:divBdr>
        <w:top w:val="none" w:sz="0" w:space="0" w:color="auto"/>
        <w:left w:val="none" w:sz="0" w:space="0" w:color="auto"/>
        <w:bottom w:val="none" w:sz="0" w:space="0" w:color="auto"/>
        <w:right w:val="none" w:sz="0" w:space="0" w:color="auto"/>
      </w:divBdr>
    </w:div>
    <w:div w:id="618414215">
      <w:bodyDiv w:val="1"/>
      <w:marLeft w:val="0"/>
      <w:marRight w:val="0"/>
      <w:marTop w:val="0"/>
      <w:marBottom w:val="0"/>
      <w:divBdr>
        <w:top w:val="none" w:sz="0" w:space="0" w:color="auto"/>
        <w:left w:val="none" w:sz="0" w:space="0" w:color="auto"/>
        <w:bottom w:val="none" w:sz="0" w:space="0" w:color="auto"/>
        <w:right w:val="none" w:sz="0" w:space="0" w:color="auto"/>
      </w:divBdr>
    </w:div>
    <w:div w:id="652418541">
      <w:bodyDiv w:val="1"/>
      <w:marLeft w:val="0"/>
      <w:marRight w:val="0"/>
      <w:marTop w:val="0"/>
      <w:marBottom w:val="0"/>
      <w:divBdr>
        <w:top w:val="none" w:sz="0" w:space="0" w:color="auto"/>
        <w:left w:val="none" w:sz="0" w:space="0" w:color="auto"/>
        <w:bottom w:val="none" w:sz="0" w:space="0" w:color="auto"/>
        <w:right w:val="none" w:sz="0" w:space="0" w:color="auto"/>
      </w:divBdr>
    </w:div>
    <w:div w:id="819732686">
      <w:bodyDiv w:val="1"/>
      <w:marLeft w:val="0"/>
      <w:marRight w:val="0"/>
      <w:marTop w:val="0"/>
      <w:marBottom w:val="0"/>
      <w:divBdr>
        <w:top w:val="none" w:sz="0" w:space="0" w:color="auto"/>
        <w:left w:val="none" w:sz="0" w:space="0" w:color="auto"/>
        <w:bottom w:val="none" w:sz="0" w:space="0" w:color="auto"/>
        <w:right w:val="none" w:sz="0" w:space="0" w:color="auto"/>
      </w:divBdr>
    </w:div>
    <w:div w:id="935675352">
      <w:bodyDiv w:val="1"/>
      <w:marLeft w:val="0"/>
      <w:marRight w:val="0"/>
      <w:marTop w:val="0"/>
      <w:marBottom w:val="0"/>
      <w:divBdr>
        <w:top w:val="none" w:sz="0" w:space="0" w:color="auto"/>
        <w:left w:val="none" w:sz="0" w:space="0" w:color="auto"/>
        <w:bottom w:val="none" w:sz="0" w:space="0" w:color="auto"/>
        <w:right w:val="none" w:sz="0" w:space="0" w:color="auto"/>
      </w:divBdr>
    </w:div>
    <w:div w:id="940185086">
      <w:bodyDiv w:val="1"/>
      <w:marLeft w:val="0"/>
      <w:marRight w:val="0"/>
      <w:marTop w:val="0"/>
      <w:marBottom w:val="0"/>
      <w:divBdr>
        <w:top w:val="none" w:sz="0" w:space="0" w:color="auto"/>
        <w:left w:val="none" w:sz="0" w:space="0" w:color="auto"/>
        <w:bottom w:val="none" w:sz="0" w:space="0" w:color="auto"/>
        <w:right w:val="none" w:sz="0" w:space="0" w:color="auto"/>
      </w:divBdr>
    </w:div>
    <w:div w:id="944463844">
      <w:bodyDiv w:val="1"/>
      <w:marLeft w:val="0"/>
      <w:marRight w:val="0"/>
      <w:marTop w:val="0"/>
      <w:marBottom w:val="0"/>
      <w:divBdr>
        <w:top w:val="none" w:sz="0" w:space="0" w:color="auto"/>
        <w:left w:val="none" w:sz="0" w:space="0" w:color="auto"/>
        <w:bottom w:val="none" w:sz="0" w:space="0" w:color="auto"/>
        <w:right w:val="none" w:sz="0" w:space="0" w:color="auto"/>
      </w:divBdr>
    </w:div>
    <w:div w:id="944919209">
      <w:bodyDiv w:val="1"/>
      <w:marLeft w:val="0"/>
      <w:marRight w:val="0"/>
      <w:marTop w:val="0"/>
      <w:marBottom w:val="0"/>
      <w:divBdr>
        <w:top w:val="none" w:sz="0" w:space="0" w:color="auto"/>
        <w:left w:val="none" w:sz="0" w:space="0" w:color="auto"/>
        <w:bottom w:val="none" w:sz="0" w:space="0" w:color="auto"/>
        <w:right w:val="none" w:sz="0" w:space="0" w:color="auto"/>
      </w:divBdr>
    </w:div>
    <w:div w:id="1006178381">
      <w:bodyDiv w:val="1"/>
      <w:marLeft w:val="0"/>
      <w:marRight w:val="0"/>
      <w:marTop w:val="0"/>
      <w:marBottom w:val="0"/>
      <w:divBdr>
        <w:top w:val="none" w:sz="0" w:space="0" w:color="auto"/>
        <w:left w:val="none" w:sz="0" w:space="0" w:color="auto"/>
        <w:bottom w:val="none" w:sz="0" w:space="0" w:color="auto"/>
        <w:right w:val="none" w:sz="0" w:space="0" w:color="auto"/>
      </w:divBdr>
    </w:div>
    <w:div w:id="1036007661">
      <w:bodyDiv w:val="1"/>
      <w:marLeft w:val="0"/>
      <w:marRight w:val="0"/>
      <w:marTop w:val="0"/>
      <w:marBottom w:val="0"/>
      <w:divBdr>
        <w:top w:val="none" w:sz="0" w:space="0" w:color="auto"/>
        <w:left w:val="none" w:sz="0" w:space="0" w:color="auto"/>
        <w:bottom w:val="none" w:sz="0" w:space="0" w:color="auto"/>
        <w:right w:val="none" w:sz="0" w:space="0" w:color="auto"/>
      </w:divBdr>
    </w:div>
    <w:div w:id="1075319588">
      <w:bodyDiv w:val="1"/>
      <w:marLeft w:val="0"/>
      <w:marRight w:val="0"/>
      <w:marTop w:val="0"/>
      <w:marBottom w:val="0"/>
      <w:divBdr>
        <w:top w:val="none" w:sz="0" w:space="0" w:color="auto"/>
        <w:left w:val="none" w:sz="0" w:space="0" w:color="auto"/>
        <w:bottom w:val="none" w:sz="0" w:space="0" w:color="auto"/>
        <w:right w:val="none" w:sz="0" w:space="0" w:color="auto"/>
      </w:divBdr>
    </w:div>
    <w:div w:id="1110275549">
      <w:bodyDiv w:val="1"/>
      <w:marLeft w:val="0"/>
      <w:marRight w:val="0"/>
      <w:marTop w:val="0"/>
      <w:marBottom w:val="0"/>
      <w:divBdr>
        <w:top w:val="none" w:sz="0" w:space="0" w:color="auto"/>
        <w:left w:val="none" w:sz="0" w:space="0" w:color="auto"/>
        <w:bottom w:val="none" w:sz="0" w:space="0" w:color="auto"/>
        <w:right w:val="none" w:sz="0" w:space="0" w:color="auto"/>
      </w:divBdr>
    </w:div>
    <w:div w:id="1114327967">
      <w:bodyDiv w:val="1"/>
      <w:marLeft w:val="0"/>
      <w:marRight w:val="0"/>
      <w:marTop w:val="0"/>
      <w:marBottom w:val="0"/>
      <w:divBdr>
        <w:top w:val="none" w:sz="0" w:space="0" w:color="auto"/>
        <w:left w:val="none" w:sz="0" w:space="0" w:color="auto"/>
        <w:bottom w:val="none" w:sz="0" w:space="0" w:color="auto"/>
        <w:right w:val="none" w:sz="0" w:space="0" w:color="auto"/>
      </w:divBdr>
    </w:div>
    <w:div w:id="1149517090">
      <w:bodyDiv w:val="1"/>
      <w:marLeft w:val="0"/>
      <w:marRight w:val="0"/>
      <w:marTop w:val="0"/>
      <w:marBottom w:val="0"/>
      <w:divBdr>
        <w:top w:val="none" w:sz="0" w:space="0" w:color="auto"/>
        <w:left w:val="none" w:sz="0" w:space="0" w:color="auto"/>
        <w:bottom w:val="none" w:sz="0" w:space="0" w:color="auto"/>
        <w:right w:val="none" w:sz="0" w:space="0" w:color="auto"/>
      </w:divBdr>
    </w:div>
    <w:div w:id="1154838703">
      <w:bodyDiv w:val="1"/>
      <w:marLeft w:val="0"/>
      <w:marRight w:val="0"/>
      <w:marTop w:val="0"/>
      <w:marBottom w:val="0"/>
      <w:divBdr>
        <w:top w:val="none" w:sz="0" w:space="0" w:color="auto"/>
        <w:left w:val="none" w:sz="0" w:space="0" w:color="auto"/>
        <w:bottom w:val="none" w:sz="0" w:space="0" w:color="auto"/>
        <w:right w:val="none" w:sz="0" w:space="0" w:color="auto"/>
      </w:divBdr>
    </w:div>
    <w:div w:id="1183201698">
      <w:bodyDiv w:val="1"/>
      <w:marLeft w:val="0"/>
      <w:marRight w:val="0"/>
      <w:marTop w:val="0"/>
      <w:marBottom w:val="0"/>
      <w:divBdr>
        <w:top w:val="none" w:sz="0" w:space="0" w:color="auto"/>
        <w:left w:val="none" w:sz="0" w:space="0" w:color="auto"/>
        <w:bottom w:val="none" w:sz="0" w:space="0" w:color="auto"/>
        <w:right w:val="none" w:sz="0" w:space="0" w:color="auto"/>
      </w:divBdr>
    </w:div>
    <w:div w:id="1247616807">
      <w:bodyDiv w:val="1"/>
      <w:marLeft w:val="0"/>
      <w:marRight w:val="0"/>
      <w:marTop w:val="0"/>
      <w:marBottom w:val="0"/>
      <w:divBdr>
        <w:top w:val="none" w:sz="0" w:space="0" w:color="auto"/>
        <w:left w:val="none" w:sz="0" w:space="0" w:color="auto"/>
        <w:bottom w:val="none" w:sz="0" w:space="0" w:color="auto"/>
        <w:right w:val="none" w:sz="0" w:space="0" w:color="auto"/>
      </w:divBdr>
    </w:div>
    <w:div w:id="1253860033">
      <w:bodyDiv w:val="1"/>
      <w:marLeft w:val="0"/>
      <w:marRight w:val="0"/>
      <w:marTop w:val="0"/>
      <w:marBottom w:val="0"/>
      <w:divBdr>
        <w:top w:val="none" w:sz="0" w:space="0" w:color="auto"/>
        <w:left w:val="none" w:sz="0" w:space="0" w:color="auto"/>
        <w:bottom w:val="none" w:sz="0" w:space="0" w:color="auto"/>
        <w:right w:val="none" w:sz="0" w:space="0" w:color="auto"/>
      </w:divBdr>
    </w:div>
    <w:div w:id="1336149987">
      <w:bodyDiv w:val="1"/>
      <w:marLeft w:val="0"/>
      <w:marRight w:val="0"/>
      <w:marTop w:val="0"/>
      <w:marBottom w:val="0"/>
      <w:divBdr>
        <w:top w:val="none" w:sz="0" w:space="0" w:color="auto"/>
        <w:left w:val="none" w:sz="0" w:space="0" w:color="auto"/>
        <w:bottom w:val="none" w:sz="0" w:space="0" w:color="auto"/>
        <w:right w:val="none" w:sz="0" w:space="0" w:color="auto"/>
      </w:divBdr>
    </w:div>
    <w:div w:id="1458186400">
      <w:bodyDiv w:val="1"/>
      <w:marLeft w:val="0"/>
      <w:marRight w:val="0"/>
      <w:marTop w:val="0"/>
      <w:marBottom w:val="0"/>
      <w:divBdr>
        <w:top w:val="none" w:sz="0" w:space="0" w:color="auto"/>
        <w:left w:val="none" w:sz="0" w:space="0" w:color="auto"/>
        <w:bottom w:val="none" w:sz="0" w:space="0" w:color="auto"/>
        <w:right w:val="none" w:sz="0" w:space="0" w:color="auto"/>
      </w:divBdr>
    </w:div>
    <w:div w:id="1486438702">
      <w:bodyDiv w:val="1"/>
      <w:marLeft w:val="0"/>
      <w:marRight w:val="0"/>
      <w:marTop w:val="0"/>
      <w:marBottom w:val="0"/>
      <w:divBdr>
        <w:top w:val="none" w:sz="0" w:space="0" w:color="auto"/>
        <w:left w:val="none" w:sz="0" w:space="0" w:color="auto"/>
        <w:bottom w:val="none" w:sz="0" w:space="0" w:color="auto"/>
        <w:right w:val="none" w:sz="0" w:space="0" w:color="auto"/>
      </w:divBdr>
    </w:div>
    <w:div w:id="1554803367">
      <w:bodyDiv w:val="1"/>
      <w:marLeft w:val="0"/>
      <w:marRight w:val="0"/>
      <w:marTop w:val="0"/>
      <w:marBottom w:val="0"/>
      <w:divBdr>
        <w:top w:val="none" w:sz="0" w:space="0" w:color="auto"/>
        <w:left w:val="none" w:sz="0" w:space="0" w:color="auto"/>
        <w:bottom w:val="none" w:sz="0" w:space="0" w:color="auto"/>
        <w:right w:val="none" w:sz="0" w:space="0" w:color="auto"/>
      </w:divBdr>
    </w:div>
    <w:div w:id="1555241726">
      <w:bodyDiv w:val="1"/>
      <w:marLeft w:val="0"/>
      <w:marRight w:val="0"/>
      <w:marTop w:val="0"/>
      <w:marBottom w:val="0"/>
      <w:divBdr>
        <w:top w:val="none" w:sz="0" w:space="0" w:color="auto"/>
        <w:left w:val="none" w:sz="0" w:space="0" w:color="auto"/>
        <w:bottom w:val="none" w:sz="0" w:space="0" w:color="auto"/>
        <w:right w:val="none" w:sz="0" w:space="0" w:color="auto"/>
      </w:divBdr>
    </w:div>
    <w:div w:id="1568998827">
      <w:bodyDiv w:val="1"/>
      <w:marLeft w:val="0"/>
      <w:marRight w:val="0"/>
      <w:marTop w:val="0"/>
      <w:marBottom w:val="0"/>
      <w:divBdr>
        <w:top w:val="none" w:sz="0" w:space="0" w:color="auto"/>
        <w:left w:val="none" w:sz="0" w:space="0" w:color="auto"/>
        <w:bottom w:val="none" w:sz="0" w:space="0" w:color="auto"/>
        <w:right w:val="none" w:sz="0" w:space="0" w:color="auto"/>
      </w:divBdr>
    </w:div>
    <w:div w:id="1601139798">
      <w:bodyDiv w:val="1"/>
      <w:marLeft w:val="0"/>
      <w:marRight w:val="0"/>
      <w:marTop w:val="0"/>
      <w:marBottom w:val="0"/>
      <w:divBdr>
        <w:top w:val="none" w:sz="0" w:space="0" w:color="auto"/>
        <w:left w:val="none" w:sz="0" w:space="0" w:color="auto"/>
        <w:bottom w:val="none" w:sz="0" w:space="0" w:color="auto"/>
        <w:right w:val="none" w:sz="0" w:space="0" w:color="auto"/>
      </w:divBdr>
    </w:div>
    <w:div w:id="1695767700">
      <w:bodyDiv w:val="1"/>
      <w:marLeft w:val="0"/>
      <w:marRight w:val="0"/>
      <w:marTop w:val="0"/>
      <w:marBottom w:val="0"/>
      <w:divBdr>
        <w:top w:val="none" w:sz="0" w:space="0" w:color="auto"/>
        <w:left w:val="none" w:sz="0" w:space="0" w:color="auto"/>
        <w:bottom w:val="none" w:sz="0" w:space="0" w:color="auto"/>
        <w:right w:val="none" w:sz="0" w:space="0" w:color="auto"/>
      </w:divBdr>
    </w:div>
    <w:div w:id="1776174914">
      <w:bodyDiv w:val="1"/>
      <w:marLeft w:val="0"/>
      <w:marRight w:val="0"/>
      <w:marTop w:val="0"/>
      <w:marBottom w:val="0"/>
      <w:divBdr>
        <w:top w:val="none" w:sz="0" w:space="0" w:color="auto"/>
        <w:left w:val="none" w:sz="0" w:space="0" w:color="auto"/>
        <w:bottom w:val="none" w:sz="0" w:space="0" w:color="auto"/>
        <w:right w:val="none" w:sz="0" w:space="0" w:color="auto"/>
      </w:divBdr>
    </w:div>
    <w:div w:id="1851941507">
      <w:bodyDiv w:val="1"/>
      <w:marLeft w:val="0"/>
      <w:marRight w:val="0"/>
      <w:marTop w:val="0"/>
      <w:marBottom w:val="0"/>
      <w:divBdr>
        <w:top w:val="none" w:sz="0" w:space="0" w:color="auto"/>
        <w:left w:val="none" w:sz="0" w:space="0" w:color="auto"/>
        <w:bottom w:val="none" w:sz="0" w:space="0" w:color="auto"/>
        <w:right w:val="none" w:sz="0" w:space="0" w:color="auto"/>
      </w:divBdr>
    </w:div>
    <w:div w:id="1868982291">
      <w:bodyDiv w:val="1"/>
      <w:marLeft w:val="0"/>
      <w:marRight w:val="0"/>
      <w:marTop w:val="0"/>
      <w:marBottom w:val="0"/>
      <w:divBdr>
        <w:top w:val="none" w:sz="0" w:space="0" w:color="auto"/>
        <w:left w:val="none" w:sz="0" w:space="0" w:color="auto"/>
        <w:bottom w:val="none" w:sz="0" w:space="0" w:color="auto"/>
        <w:right w:val="none" w:sz="0" w:space="0" w:color="auto"/>
      </w:divBdr>
    </w:div>
    <w:div w:id="1904875602">
      <w:bodyDiv w:val="1"/>
      <w:marLeft w:val="0"/>
      <w:marRight w:val="0"/>
      <w:marTop w:val="0"/>
      <w:marBottom w:val="0"/>
      <w:divBdr>
        <w:top w:val="none" w:sz="0" w:space="0" w:color="auto"/>
        <w:left w:val="none" w:sz="0" w:space="0" w:color="auto"/>
        <w:bottom w:val="none" w:sz="0" w:space="0" w:color="auto"/>
        <w:right w:val="none" w:sz="0" w:space="0" w:color="auto"/>
      </w:divBdr>
    </w:div>
    <w:div w:id="1939831722">
      <w:bodyDiv w:val="1"/>
      <w:marLeft w:val="0"/>
      <w:marRight w:val="0"/>
      <w:marTop w:val="0"/>
      <w:marBottom w:val="0"/>
      <w:divBdr>
        <w:top w:val="none" w:sz="0" w:space="0" w:color="auto"/>
        <w:left w:val="none" w:sz="0" w:space="0" w:color="auto"/>
        <w:bottom w:val="none" w:sz="0" w:space="0" w:color="auto"/>
        <w:right w:val="none" w:sz="0" w:space="0" w:color="auto"/>
      </w:divBdr>
    </w:div>
    <w:div w:id="1946109061">
      <w:bodyDiv w:val="1"/>
      <w:marLeft w:val="0"/>
      <w:marRight w:val="0"/>
      <w:marTop w:val="0"/>
      <w:marBottom w:val="0"/>
      <w:divBdr>
        <w:top w:val="none" w:sz="0" w:space="0" w:color="auto"/>
        <w:left w:val="none" w:sz="0" w:space="0" w:color="auto"/>
        <w:bottom w:val="none" w:sz="0" w:space="0" w:color="auto"/>
        <w:right w:val="none" w:sz="0" w:space="0" w:color="auto"/>
      </w:divBdr>
    </w:div>
    <w:div w:id="1982684287">
      <w:bodyDiv w:val="1"/>
      <w:marLeft w:val="0"/>
      <w:marRight w:val="0"/>
      <w:marTop w:val="0"/>
      <w:marBottom w:val="0"/>
      <w:divBdr>
        <w:top w:val="none" w:sz="0" w:space="0" w:color="auto"/>
        <w:left w:val="none" w:sz="0" w:space="0" w:color="auto"/>
        <w:bottom w:val="none" w:sz="0" w:space="0" w:color="auto"/>
        <w:right w:val="none" w:sz="0" w:space="0" w:color="auto"/>
      </w:divBdr>
    </w:div>
    <w:div w:id="1997414198">
      <w:bodyDiv w:val="1"/>
      <w:marLeft w:val="0"/>
      <w:marRight w:val="0"/>
      <w:marTop w:val="0"/>
      <w:marBottom w:val="0"/>
      <w:divBdr>
        <w:top w:val="none" w:sz="0" w:space="0" w:color="auto"/>
        <w:left w:val="none" w:sz="0" w:space="0" w:color="auto"/>
        <w:bottom w:val="none" w:sz="0" w:space="0" w:color="auto"/>
        <w:right w:val="none" w:sz="0" w:space="0" w:color="auto"/>
      </w:divBdr>
    </w:div>
    <w:div w:id="2050181421">
      <w:bodyDiv w:val="1"/>
      <w:marLeft w:val="0"/>
      <w:marRight w:val="0"/>
      <w:marTop w:val="0"/>
      <w:marBottom w:val="0"/>
      <w:divBdr>
        <w:top w:val="none" w:sz="0" w:space="0" w:color="auto"/>
        <w:left w:val="none" w:sz="0" w:space="0" w:color="auto"/>
        <w:bottom w:val="none" w:sz="0" w:space="0" w:color="auto"/>
        <w:right w:val="none" w:sz="0" w:space="0" w:color="auto"/>
      </w:divBdr>
    </w:div>
    <w:div w:id="2064521301">
      <w:bodyDiv w:val="1"/>
      <w:marLeft w:val="0"/>
      <w:marRight w:val="0"/>
      <w:marTop w:val="0"/>
      <w:marBottom w:val="0"/>
      <w:divBdr>
        <w:top w:val="none" w:sz="0" w:space="0" w:color="auto"/>
        <w:left w:val="none" w:sz="0" w:space="0" w:color="auto"/>
        <w:bottom w:val="none" w:sz="0" w:space="0" w:color="auto"/>
        <w:right w:val="none" w:sz="0" w:space="0" w:color="auto"/>
      </w:divBdr>
    </w:div>
    <w:div w:id="2069377846">
      <w:bodyDiv w:val="1"/>
      <w:marLeft w:val="0"/>
      <w:marRight w:val="0"/>
      <w:marTop w:val="0"/>
      <w:marBottom w:val="0"/>
      <w:divBdr>
        <w:top w:val="none" w:sz="0" w:space="0" w:color="auto"/>
        <w:left w:val="none" w:sz="0" w:space="0" w:color="auto"/>
        <w:bottom w:val="none" w:sz="0" w:space="0" w:color="auto"/>
        <w:right w:val="none" w:sz="0" w:space="0" w:color="auto"/>
      </w:divBdr>
    </w:div>
    <w:div w:id="2069838783">
      <w:bodyDiv w:val="1"/>
      <w:marLeft w:val="0"/>
      <w:marRight w:val="0"/>
      <w:marTop w:val="0"/>
      <w:marBottom w:val="0"/>
      <w:divBdr>
        <w:top w:val="none" w:sz="0" w:space="0" w:color="auto"/>
        <w:left w:val="none" w:sz="0" w:space="0" w:color="auto"/>
        <w:bottom w:val="none" w:sz="0" w:space="0" w:color="auto"/>
        <w:right w:val="none" w:sz="0" w:space="0" w:color="auto"/>
      </w:divBdr>
    </w:div>
    <w:div w:id="21212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26</cp:revision>
  <dcterms:created xsi:type="dcterms:W3CDTF">2008-09-11T17:20:00Z</dcterms:created>
  <dcterms:modified xsi:type="dcterms:W3CDTF">2018-03-05T03:55:00Z</dcterms:modified>
</cp:coreProperties>
</file>