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耗材管理系统的使用说明</w:t>
      </w:r>
    </w:p>
    <w:p>
      <w:pPr>
        <w:bidi w:val="0"/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耗材管理系统简单分为四个步骤：</w:t>
      </w:r>
      <w:r>
        <w:rPr>
          <w:rFonts w:hint="eastAsia"/>
          <w:lang w:eastAsia="zh-CN"/>
        </w:rPr>
        <w:br w:type="textWrapping"/>
      </w:r>
      <w:r>
        <w:rPr>
          <w:rFonts w:hint="eastAsia"/>
          <w:color w:val="auto"/>
          <w:sz w:val="24"/>
          <w:szCs w:val="32"/>
          <w:lang w:val="en-US" w:eastAsia="zh-CN"/>
        </w:rPr>
        <w:t>第一、采购人提交采购申请单。</w:t>
      </w:r>
      <w:r>
        <w:rPr>
          <w:rFonts w:hint="eastAsia"/>
          <w:color w:val="auto"/>
          <w:sz w:val="24"/>
          <w:szCs w:val="32"/>
          <w:lang w:val="en-US" w:eastAsia="zh-CN"/>
        </w:rPr>
        <w:br w:type="textWrapping"/>
      </w:r>
      <w:r>
        <w:rPr>
          <w:rFonts w:hint="eastAsia"/>
          <w:color w:val="auto"/>
          <w:sz w:val="24"/>
          <w:szCs w:val="32"/>
          <w:lang w:val="en-US" w:eastAsia="zh-CN"/>
        </w:rPr>
        <w:t>第二、采购人（或仓库负责人）操作入库流程。</w:t>
      </w:r>
      <w:r>
        <w:rPr>
          <w:rFonts w:hint="eastAsia"/>
          <w:color w:val="auto"/>
          <w:sz w:val="24"/>
          <w:szCs w:val="32"/>
          <w:lang w:val="en-US" w:eastAsia="zh-CN"/>
        </w:rPr>
        <w:br w:type="textWrapping"/>
      </w:r>
      <w:r>
        <w:rPr>
          <w:rFonts w:hint="eastAsia"/>
          <w:color w:val="auto"/>
          <w:sz w:val="24"/>
          <w:szCs w:val="32"/>
          <w:lang w:val="en-US" w:eastAsia="zh-CN"/>
        </w:rPr>
        <w:t>第三、领用人提交领用申请单，审核通过后到仓库进行物品领用。</w:t>
      </w:r>
      <w:r>
        <w:rPr>
          <w:rFonts w:hint="eastAsia"/>
          <w:color w:val="auto"/>
          <w:sz w:val="24"/>
          <w:szCs w:val="32"/>
          <w:lang w:val="en-US" w:eastAsia="zh-CN"/>
        </w:rPr>
        <w:br w:type="textWrapping"/>
      </w:r>
      <w:r>
        <w:rPr>
          <w:rFonts w:hint="eastAsia"/>
          <w:color w:val="auto"/>
          <w:sz w:val="24"/>
          <w:szCs w:val="32"/>
          <w:lang w:val="en-US" w:eastAsia="zh-CN"/>
        </w:rPr>
        <w:t>第四、用剩下的物品，可进行返库，由仓库负责人进行操作返库。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28750" cy="4486275"/>
            <wp:effectExtent l="0" t="0" r="0" b="0"/>
            <wp:docPr id="1" name="图片 1" descr="未命名文件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命名文件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jc w:val="both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一、采购申请</w:t>
      </w:r>
    </w:p>
    <w:p>
      <w:pPr>
        <w:jc w:val="both"/>
      </w:pPr>
      <w:r>
        <w:rPr>
          <w:rFonts w:hint="eastAsia"/>
          <w:color w:val="auto"/>
          <w:sz w:val="24"/>
          <w:szCs w:val="32"/>
          <w:lang w:val="en-US" w:eastAsia="zh-CN"/>
        </w:rPr>
        <w:t>1申购人（任何人）提交申请单，在</w:t>
      </w:r>
      <w:r>
        <w:rPr>
          <w:rFonts w:hint="eastAsia"/>
          <w:color w:val="FF0000"/>
          <w:sz w:val="24"/>
          <w:szCs w:val="32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我的采购申请</w:t>
      </w:r>
      <w:r>
        <w:rPr>
          <w:rFonts w:hint="eastAsia"/>
          <w:color w:val="auto"/>
          <w:sz w:val="24"/>
          <w:szCs w:val="32"/>
          <w:lang w:val="en-US" w:eastAsia="zh-CN"/>
        </w:rPr>
        <w:t>填写相关所需要的物品、信息等。如下图：</w:t>
      </w:r>
      <w:r>
        <w:rPr>
          <w:rFonts w:hint="eastAsia"/>
          <w:sz w:val="30"/>
          <w:szCs w:val="30"/>
          <w:lang w:eastAsia="zh-CN"/>
        </w:rPr>
        <w:br w:type="textWrapping"/>
      </w:r>
      <w:r>
        <w:drawing>
          <wp:inline distT="0" distB="0" distL="114300" distR="114300">
            <wp:extent cx="5266690" cy="2658110"/>
            <wp:effectExtent l="0" t="0" r="1016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6690" cy="2658110"/>
            <wp:effectExtent l="0" t="0" r="1016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color w:val="auto"/>
          <w:sz w:val="24"/>
          <w:szCs w:val="32"/>
          <w:lang w:val="en-US" w:eastAsia="zh-CN"/>
        </w:rPr>
      </w:pPr>
      <w:r>
        <w:rPr>
          <w:rFonts w:hint="eastAsia"/>
          <w:color w:val="auto"/>
          <w:sz w:val="24"/>
          <w:szCs w:val="32"/>
          <w:lang w:val="en-US" w:eastAsia="zh-CN"/>
        </w:rPr>
        <w:t>2采购申请流程，可在申请进度进行查看。如下图：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6690" cy="2658110"/>
            <wp:effectExtent l="0" t="0" r="1016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rPr>
          <w:rFonts w:hint="eastAsia"/>
          <w:sz w:val="30"/>
          <w:szCs w:val="30"/>
          <w:lang w:eastAsia="zh-CN"/>
        </w:rPr>
        <w:t>第二、采购入库</w:t>
      </w:r>
      <w:r>
        <w:rPr>
          <w:rFonts w:hint="eastAsia"/>
          <w:lang w:eastAsia="zh-CN"/>
        </w:rPr>
        <w:br w:type="textWrapping"/>
      </w:r>
      <w:r>
        <w:rPr>
          <w:rFonts w:hint="eastAsia"/>
          <w:color w:val="auto"/>
          <w:sz w:val="24"/>
          <w:szCs w:val="32"/>
          <w:lang w:val="en-US" w:eastAsia="zh-CN"/>
        </w:rPr>
        <w:t>1购买人（或仓库负责人）将已购买的物品在</w:t>
      </w:r>
      <w:r>
        <w:rPr>
          <w:rFonts w:hint="eastAsia"/>
          <w:color w:val="FF0000"/>
          <w:sz w:val="24"/>
          <w:szCs w:val="32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我的采购入库</w:t>
      </w:r>
      <w:r>
        <w:rPr>
          <w:rFonts w:hint="eastAsia"/>
          <w:color w:val="auto"/>
          <w:sz w:val="24"/>
          <w:szCs w:val="32"/>
          <w:lang w:val="en-US" w:eastAsia="zh-CN"/>
        </w:rPr>
        <w:t>操作进行入库。</w:t>
      </w:r>
      <w:r>
        <w:rPr>
          <w:rFonts w:hint="eastAsia"/>
          <w:lang w:eastAsia="zh-CN"/>
        </w:rPr>
        <w:br w:type="textWrapping"/>
      </w:r>
      <w:r>
        <w:drawing>
          <wp:inline distT="0" distB="0" distL="114300" distR="114300">
            <wp:extent cx="5266690" cy="2658110"/>
            <wp:effectExtent l="0" t="0" r="1016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6690" cy="2658110"/>
            <wp:effectExtent l="0" t="0" r="1016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>
      <w:r>
        <w:rPr>
          <w:rFonts w:hint="eastAsia"/>
          <w:color w:val="auto"/>
          <w:sz w:val="24"/>
          <w:szCs w:val="32"/>
          <w:lang w:val="en-US" w:eastAsia="zh-CN"/>
        </w:rPr>
        <w:t>2验收人在</w:t>
      </w:r>
      <w:r>
        <w:rPr>
          <w:rFonts w:hint="eastAsia"/>
          <w:color w:val="FF0000"/>
          <w:sz w:val="24"/>
          <w:szCs w:val="32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入库验收</w:t>
      </w:r>
      <w:r>
        <w:rPr>
          <w:rFonts w:hint="eastAsia"/>
          <w:color w:val="auto"/>
          <w:sz w:val="24"/>
          <w:szCs w:val="32"/>
          <w:lang w:val="en-US" w:eastAsia="zh-CN"/>
        </w:rPr>
        <w:t>菜单或者</w:t>
      </w:r>
      <w:r>
        <w:rPr>
          <w:rFonts w:hint="eastAsia"/>
          <w:color w:val="FF0000"/>
          <w:sz w:val="24"/>
          <w:szCs w:val="32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app上的入库验收菜单</w:t>
      </w:r>
      <w:r>
        <w:rPr>
          <w:rFonts w:hint="eastAsia"/>
          <w:color w:val="auto"/>
          <w:sz w:val="24"/>
          <w:szCs w:val="32"/>
          <w:lang w:val="en-US" w:eastAsia="zh-CN"/>
        </w:rPr>
        <w:t>进行上传验收照片：</w:t>
      </w:r>
      <w:r>
        <w:rPr>
          <w:rFonts w:hint="eastAsia"/>
          <w:lang w:eastAsia="zh-CN"/>
        </w:rPr>
        <w:br w:type="textWrapping"/>
      </w:r>
      <w:r>
        <w:drawing>
          <wp:inline distT="0" distB="0" distL="114300" distR="114300">
            <wp:extent cx="5266690" cy="2658110"/>
            <wp:effectExtent l="0" t="0" r="1016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3185" cy="2555240"/>
            <wp:effectExtent l="0" t="0" r="18415" b="16510"/>
            <wp:docPr id="19" name="图片 19" descr="168120521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812052140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/>
          <w:color w:val="auto"/>
          <w:sz w:val="24"/>
          <w:szCs w:val="32"/>
          <w:lang w:val="en-US" w:eastAsia="zh-CN"/>
        </w:rPr>
        <w:t>3入库流程可在</w:t>
      </w:r>
      <w:r>
        <w:rPr>
          <w:rFonts w:hint="eastAsia"/>
          <w:color w:val="FF0000"/>
          <w:sz w:val="24"/>
          <w:szCs w:val="32"/>
          <w:lang w:val="en-US" w:eastAsia="zh-CN"/>
        </w:rPr>
        <w:t>审核状态</w:t>
      </w:r>
      <w:r>
        <w:rPr>
          <w:rFonts w:hint="eastAsia"/>
          <w:color w:val="auto"/>
          <w:sz w:val="24"/>
          <w:szCs w:val="32"/>
          <w:lang w:val="en-US" w:eastAsia="zh-CN"/>
        </w:rPr>
        <w:t>栏目点击查看，如下图：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7960" cy="2787015"/>
            <wp:effectExtent l="0" t="0" r="8890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color w:val="FF0000"/>
          <w:sz w:val="28"/>
          <w:szCs w:val="36"/>
          <w:lang w:eastAsia="zh-CN"/>
        </w:rPr>
        <w:t>温馨提示：审批通过后，采购人可入库单查看，打印入库单进行报销。</w:t>
      </w:r>
      <w:r>
        <w:rPr>
          <w:color w:val="FF0000"/>
        </w:rPr>
        <w:br w:type="textWrapping"/>
      </w:r>
      <w:r>
        <w:rPr>
          <w:color w:val="FF0000"/>
        </w:rPr>
        <w:br w:type="textWrapping"/>
      </w:r>
      <w:r>
        <w:br w:type="textWrapping"/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  <w:r>
        <w:br w:type="textWrapping"/>
      </w:r>
      <w:r>
        <w:rPr>
          <w:rFonts w:hint="eastAsia"/>
          <w:sz w:val="30"/>
          <w:szCs w:val="30"/>
          <w:lang w:eastAsia="zh-CN"/>
        </w:rPr>
        <w:t>三、物品领用</w:t>
      </w:r>
      <w:r>
        <w:rPr>
          <w:rFonts w:hint="eastAsia"/>
          <w:lang w:eastAsia="zh-CN"/>
        </w:rPr>
        <w:br w:type="textWrapping"/>
      </w:r>
      <w:r>
        <w:rPr>
          <w:rFonts w:hint="eastAsia"/>
          <w:color w:val="auto"/>
          <w:sz w:val="24"/>
          <w:szCs w:val="32"/>
          <w:lang w:val="en-US" w:eastAsia="zh-CN"/>
        </w:rPr>
        <w:t>1领用人在</w:t>
      </w:r>
      <w:r>
        <w:rPr>
          <w:rFonts w:hint="eastAsia"/>
          <w:color w:val="FF0000"/>
          <w:sz w:val="24"/>
          <w:szCs w:val="32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我的领用申请单</w:t>
      </w:r>
      <w:r>
        <w:rPr>
          <w:rFonts w:hint="eastAsia"/>
          <w:color w:val="auto"/>
          <w:sz w:val="24"/>
          <w:szCs w:val="32"/>
          <w:lang w:val="en-US" w:eastAsia="zh-CN"/>
        </w:rPr>
        <w:t>进行操作，填写领用单。</w:t>
      </w:r>
      <w:r>
        <w:rPr>
          <w:rFonts w:hint="eastAsia"/>
          <w:color w:val="auto"/>
          <w:lang w:eastAsia="zh-CN"/>
        </w:rPr>
        <w:br w:type="textWrapping"/>
      </w:r>
      <w:r>
        <w:drawing>
          <wp:inline distT="0" distB="0" distL="114300" distR="114300">
            <wp:extent cx="5266690" cy="2658110"/>
            <wp:effectExtent l="0" t="0" r="1016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658110"/>
            <wp:effectExtent l="0" t="0" r="1016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color w:val="auto"/>
          <w:sz w:val="24"/>
          <w:szCs w:val="32"/>
          <w:lang w:val="en-US" w:eastAsia="zh-CN"/>
        </w:rPr>
        <w:t>2领用申请流程可在审核状态栏目点击进行查看，如下图：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5420" cy="2987040"/>
            <wp:effectExtent l="0" t="0" r="1143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</w:p>
    <w:p>
      <w:r>
        <w:br w:type="page"/>
      </w:r>
    </w:p>
    <w:p>
      <w:pPr>
        <w:jc w:val="both"/>
      </w:pPr>
      <w:r>
        <w:rPr>
          <w:rFonts w:hint="eastAsia"/>
          <w:color w:val="auto"/>
          <w:sz w:val="24"/>
          <w:szCs w:val="32"/>
          <w:lang w:val="en-US" w:eastAsia="zh-CN"/>
        </w:rPr>
        <w:t>3审批通过后，领用人根据领用单到仓库进行领用，由仓库负责人进行出库。仓库负责人在</w:t>
      </w:r>
      <w:r>
        <w:rPr>
          <w:rFonts w:hint="eastAsia"/>
          <w:color w:val="FF0000"/>
          <w:sz w:val="24"/>
          <w:szCs w:val="32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物品出库</w:t>
      </w:r>
      <w:r>
        <w:rPr>
          <w:rFonts w:hint="eastAsia"/>
          <w:color w:val="auto"/>
          <w:sz w:val="24"/>
          <w:szCs w:val="32"/>
          <w:lang w:val="en-US" w:eastAsia="zh-CN"/>
        </w:rPr>
        <w:t>菜单进行操作，全部领用或部分领用。</w:t>
      </w:r>
      <w:r>
        <w:rPr>
          <w:rFonts w:hint="eastAsia"/>
          <w:lang w:eastAsia="zh-CN"/>
        </w:rPr>
        <w:br w:type="textWrapping"/>
      </w:r>
      <w:r>
        <w:drawing>
          <wp:inline distT="0" distB="0" distL="114300" distR="114300">
            <wp:extent cx="5266690" cy="2658110"/>
            <wp:effectExtent l="0" t="0" r="1016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jc w:val="both"/>
        <w:rPr>
          <w:rFonts w:hint="eastAsia"/>
          <w:color w:val="FF0000"/>
          <w:sz w:val="24"/>
          <w:szCs w:val="32"/>
          <w:lang w:eastAsia="zh-CN"/>
        </w:rPr>
      </w:pPr>
      <w:r>
        <w:rPr>
          <w:rFonts w:hint="eastAsia"/>
          <w:color w:val="FF0000"/>
          <w:sz w:val="24"/>
          <w:szCs w:val="32"/>
          <w:lang w:val="en-US" w:eastAsia="zh-CN"/>
        </w:rPr>
        <w:t>4</w:t>
      </w:r>
      <w:r>
        <w:rPr>
          <w:rFonts w:hint="eastAsia"/>
          <w:color w:val="FF0000"/>
          <w:sz w:val="24"/>
          <w:szCs w:val="32"/>
          <w:lang w:eastAsia="zh-CN"/>
        </w:rPr>
        <w:t>温馨提醒：仓库负责人操作领用出库后，领用人在</w:t>
      </w:r>
      <w:r>
        <w:rPr>
          <w:rFonts w:hint="eastAsia"/>
          <w:color w:val="FF0000"/>
          <w:sz w:val="24"/>
          <w:szCs w:val="32"/>
          <w:lang w:val="en-US" w:eastAsia="zh-CN"/>
        </w:rPr>
        <w:t>app（审批功能）内</w:t>
      </w:r>
      <w:r>
        <w:rPr>
          <w:rFonts w:hint="eastAsia"/>
          <w:color w:val="FF0000"/>
          <w:sz w:val="24"/>
          <w:szCs w:val="32"/>
          <w:lang w:eastAsia="zh-CN"/>
        </w:rPr>
        <w:t>确认，然后仓库负责人再确认，才算完整的出库。</w:t>
      </w:r>
      <w:r>
        <w:rPr>
          <w:rFonts w:hint="eastAsia"/>
          <w:color w:val="FF0000"/>
          <w:sz w:val="24"/>
          <w:szCs w:val="32"/>
          <w:lang w:eastAsia="zh-CN"/>
        </w:rPr>
        <w:br w:type="textWrapping"/>
      </w:r>
      <w:r>
        <w:rPr>
          <w:rFonts w:hint="eastAsia"/>
          <w:color w:val="auto"/>
          <w:sz w:val="24"/>
          <w:szCs w:val="32"/>
          <w:lang w:val="en-US" w:eastAsia="zh-CN"/>
        </w:rPr>
        <w:t>查看出库是否完整，可在物品领用记录的审核状态栏目点击进行查看，如下图：</w:t>
      </w:r>
      <w:r>
        <w:rPr>
          <w:rFonts w:hint="eastAsia"/>
          <w:color w:val="auto"/>
          <w:sz w:val="24"/>
          <w:szCs w:val="32"/>
          <w:lang w:eastAsia="zh-CN"/>
        </w:rPr>
        <w:br w:type="textWrapping"/>
      </w:r>
      <w:r>
        <w:drawing>
          <wp:inline distT="0" distB="0" distL="114300" distR="114300">
            <wp:extent cx="5266690" cy="2658110"/>
            <wp:effectExtent l="0" t="0" r="1016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4"/>
          <w:szCs w:val="32"/>
          <w:lang w:eastAsia="zh-CN"/>
        </w:rPr>
        <w:br w:type="textWrapping"/>
      </w:r>
    </w:p>
    <w:p>
      <w:pPr>
        <w:rPr>
          <w:rFonts w:hint="eastAsia"/>
          <w:color w:val="auto"/>
          <w:sz w:val="24"/>
          <w:szCs w:val="32"/>
          <w:lang w:val="en-US" w:eastAsia="zh-CN"/>
        </w:rPr>
      </w:pPr>
      <w:r>
        <w:rPr>
          <w:rFonts w:hint="eastAsia"/>
          <w:color w:val="auto"/>
          <w:sz w:val="24"/>
          <w:szCs w:val="32"/>
          <w:lang w:val="en-US" w:eastAsia="zh-CN"/>
        </w:rPr>
        <w:br w:type="page"/>
      </w:r>
    </w:p>
    <w:p>
      <w:r>
        <w:rPr>
          <w:rFonts w:hint="eastAsia"/>
          <w:sz w:val="30"/>
          <w:szCs w:val="30"/>
          <w:lang w:val="en-US" w:eastAsia="zh-CN"/>
        </w:rPr>
        <w:t>第四、返库管理</w:t>
      </w:r>
      <w:r>
        <w:rPr>
          <w:rFonts w:hint="eastAsia"/>
          <w:color w:val="auto"/>
          <w:sz w:val="24"/>
          <w:szCs w:val="32"/>
          <w:lang w:val="en-US" w:eastAsia="zh-CN"/>
        </w:rPr>
        <w:br w:type="textWrapping"/>
      </w:r>
      <w:r>
        <w:rPr>
          <w:rFonts w:hint="eastAsia"/>
          <w:color w:val="auto"/>
          <w:sz w:val="24"/>
          <w:szCs w:val="32"/>
          <w:lang w:val="en-US" w:eastAsia="zh-CN"/>
        </w:rPr>
        <w:t>1用剩下的物品可在</w:t>
      </w:r>
      <w:bookmarkStart w:id="0" w:name="_GoBack"/>
      <w:r>
        <w:rPr>
          <w:rFonts w:hint="eastAsia"/>
          <w:color w:val="FF0000"/>
          <w:sz w:val="24"/>
          <w:szCs w:val="32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返库管理</w:t>
      </w:r>
      <w:bookmarkEnd w:id="0"/>
      <w:r>
        <w:rPr>
          <w:rFonts w:hint="eastAsia"/>
          <w:color w:val="auto"/>
          <w:sz w:val="24"/>
          <w:szCs w:val="32"/>
          <w:lang w:val="en-US" w:eastAsia="zh-CN"/>
        </w:rPr>
        <w:t>菜单，进行操作返库。</w:t>
      </w:r>
      <w:r>
        <w:rPr>
          <w:rFonts w:hint="eastAsia"/>
          <w:color w:val="auto"/>
          <w:sz w:val="24"/>
          <w:szCs w:val="32"/>
          <w:lang w:val="en-US" w:eastAsia="zh-CN"/>
        </w:rPr>
        <w:tab/>
      </w:r>
      <w:r>
        <w:rPr>
          <w:rFonts w:hint="eastAsia"/>
          <w:color w:val="auto"/>
          <w:sz w:val="24"/>
          <w:szCs w:val="32"/>
          <w:lang w:val="en-US" w:eastAsia="zh-CN"/>
        </w:rPr>
        <w:br w:type="textWrapping"/>
      </w:r>
      <w:r>
        <w:drawing>
          <wp:inline distT="0" distB="0" distL="114300" distR="114300">
            <wp:extent cx="5266690" cy="2658110"/>
            <wp:effectExtent l="0" t="0" r="1016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6690" cy="2658110"/>
            <wp:effectExtent l="0" t="0" r="1016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rPr>
          <w:rFonts w:hint="eastAsia" w:eastAsiaTheme="minorEastAsia"/>
          <w:color w:val="auto"/>
          <w:sz w:val="24"/>
          <w:szCs w:val="32"/>
          <w:lang w:val="en-US" w:eastAsia="zh-CN"/>
        </w:rPr>
      </w:pPr>
      <w:r>
        <w:rPr>
          <w:rFonts w:hint="eastAsia"/>
          <w:color w:val="auto"/>
          <w:sz w:val="24"/>
          <w:szCs w:val="32"/>
          <w:lang w:val="en-US" w:eastAsia="zh-CN"/>
        </w:rPr>
        <w:t>2返库管理流程可在审核状态栏目点击进行查看，如下图：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4374515" cy="2207895"/>
            <wp:effectExtent l="0" t="0" r="6985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zYmM5ZmYyNDhlYzZiNmNiYzg1MzMwNjQwNmQ4MWUifQ=="/>
  </w:docVars>
  <w:rsids>
    <w:rsidRoot w:val="00000000"/>
    <w:rsid w:val="2FD2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2023-04-11T08:11:39Z</dcterms:created>
  <dc:creator>Administrator</dc:creator>
  <cp:lastModifiedBy>BXien</cp:lastModifiedBy>
  <dcterms:modified xsi:type="dcterms:W3CDTF">2023-04-11T09:32:08Z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4FF3CDB6B71248E7B10AC2D1EEB6CEBB_12</vt:lpwstr>
  </property>
</Properties>
</file>